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FF1" w:rsidRPr="006A2310" w:rsidRDefault="006A2310" w:rsidP="006A2310">
      <w:r>
        <w:t>Subject: NBER PhD Workshop on the Economics of Artificial Intelligence</w:t>
      </w:r>
      <w:r>
        <w:br/>
      </w:r>
      <w:r>
        <w:t> </w:t>
      </w:r>
      <w:r>
        <w:br/>
      </w:r>
      <w:r>
        <w:t> </w:t>
      </w:r>
      <w:r>
        <w:br/>
      </w:r>
      <w:r>
        <w:t>TO:      Productivity, Innovation &amp; Entrepreneurship Program Members and Potential Authors + LABOR + IO + MACRO + DEVELOPMENT</w:t>
      </w:r>
      <w:r>
        <w:br/>
      </w:r>
      <w:r>
        <w:t>FROM:</w:t>
      </w:r>
      <w:r>
        <w:t xml:space="preserve"> </w:t>
      </w:r>
      <w:r>
        <w:t xml:space="preserve"> Ajay Agrawal, Joshua </w:t>
      </w:r>
      <w:proofErr w:type="spellStart"/>
      <w:r>
        <w:t>Gans</w:t>
      </w:r>
      <w:proofErr w:type="spellEnd"/>
      <w:r>
        <w:t xml:space="preserve">, </w:t>
      </w:r>
      <w:proofErr w:type="spellStart"/>
      <w:r>
        <w:t>Avi</w:t>
      </w:r>
      <w:proofErr w:type="spellEnd"/>
      <w:r>
        <w:t xml:space="preserve"> Goldfarb, Catherine Tucker</w:t>
      </w:r>
      <w:r>
        <w:br/>
      </w:r>
      <w:r>
        <w:t xml:space="preserve">DATE: </w:t>
      </w:r>
      <w:r w:rsidR="00477D00">
        <w:t>February 3</w:t>
      </w:r>
      <w:r>
        <w:t>, 2020</w:t>
      </w:r>
      <w:r>
        <w:br/>
      </w:r>
      <w:r>
        <w:t xml:space="preserve">RE:      Call for </w:t>
      </w:r>
      <w:r>
        <w:t>Applications</w:t>
      </w:r>
      <w:r>
        <w:br/>
      </w:r>
      <w:r>
        <w:br/>
      </w:r>
      <w:r>
        <w:br/>
      </w:r>
      <w:r>
        <w:t>The NBER project on the Economics of Artificial Intelligence will hold a full day w</w:t>
      </w:r>
      <w:bookmarkStart w:id="0" w:name="_GoBack"/>
      <w:bookmarkEnd w:id="0"/>
      <w:r>
        <w:t xml:space="preserve">orkshop in Toronto Canada on September 23, 2020 for graduate students and recent PhDs interested in learning about the topic. Funding for the hotel and travel required to attend the workshop is provided by the Alfred P. Sloan Foundation. </w:t>
      </w:r>
      <w:r>
        <w:br/>
      </w:r>
      <w:r>
        <w:br/>
      </w:r>
      <w:r>
        <w:t xml:space="preserve">Details of past workshops are available at </w:t>
      </w:r>
      <w:hyperlink r:id="rId4" w:history="1">
        <w:r>
          <w:rPr>
            <w:rStyle w:val="Hyperlink"/>
          </w:rPr>
          <w:t>http://conference.nber.org/sched/YSAIf18</w:t>
        </w:r>
      </w:hyperlink>
      <w:r>
        <w:t xml:space="preserve"> and </w:t>
      </w:r>
      <w:hyperlink r:id="rId5" w:history="1">
        <w:r>
          <w:rPr>
            <w:rStyle w:val="Hyperlink"/>
          </w:rPr>
          <w:t>http://conference.nber.org/sched/YSAIf19</w:t>
        </w:r>
      </w:hyperlink>
      <w:r>
        <w:t xml:space="preserve">. </w:t>
      </w:r>
      <w:r>
        <w:br/>
      </w:r>
      <w:r>
        <w:br/>
      </w:r>
      <w:r>
        <w:t>Select participants will be invited to attend the fourth annual NBER Conference in AI on September 24 and 25 in Toronto.</w:t>
      </w:r>
      <w:r>
        <w:br/>
      </w:r>
      <w:r>
        <w:br/>
      </w:r>
      <w:r>
        <w:t>To apply, graduate students should send an application in a single pdf file (labeled with the applicant's name) with the following information:</w:t>
      </w:r>
      <w:r>
        <w:br/>
      </w:r>
      <w:r>
        <w:br/>
        <w:t xml:space="preserve">  </w:t>
      </w:r>
      <w:r>
        <w:t>• Contact information, including email address.</w:t>
      </w:r>
      <w:r>
        <w:br/>
        <w:t xml:space="preserve">  </w:t>
      </w:r>
      <w:r>
        <w:t>• A one page CV, including key coursework, major (and minor if applicable) focus of study.</w:t>
      </w:r>
      <w:r>
        <w:br/>
        <w:t xml:space="preserve">  </w:t>
      </w:r>
      <w:r>
        <w:t>• A maximum 300</w:t>
      </w:r>
      <w:r>
        <w:t>-</w:t>
      </w:r>
      <w:r>
        <w:t>word summary of the applicant’s interest in AI. This could include research already undertaken, links from current research focus on AI topics, or reasons for newly formed interest in the topic.</w:t>
      </w:r>
      <w:r>
        <w:br/>
      </w:r>
      <w:r>
        <w:br/>
      </w:r>
      <w:r>
        <w:t>Please upload applications to:</w:t>
      </w:r>
      <w:r>
        <w:br/>
      </w:r>
      <w:hyperlink r:id="rId6" w:history="1">
        <w:r w:rsidR="00515760">
          <w:rPr>
            <w:rStyle w:val="Hyperlink"/>
          </w:rPr>
          <w:t>http://papers.nber.org/confsubmit/backend/cfapp?id=YSAIf20a</w:t>
        </w:r>
      </w:hyperlink>
      <w:r>
        <w:br/>
      </w:r>
      <w:r>
        <w:br/>
      </w:r>
      <w:r>
        <w:t xml:space="preserve">Application deadline: </w:t>
      </w:r>
      <w:r>
        <w:t xml:space="preserve">midnight (EDT) </w:t>
      </w:r>
      <w:r>
        <w:t>June 1, 2020</w:t>
      </w:r>
      <w:r>
        <w:br/>
      </w:r>
      <w:r>
        <w:br/>
      </w:r>
      <w:r>
        <w:t xml:space="preserve">The co-organizers welcome </w:t>
      </w:r>
      <w:r>
        <w:t>applications</w:t>
      </w:r>
      <w:r>
        <w:t xml:space="preserve"> from researchers who are from groups that are under-represented in the economics profession. Please forward this call for </w:t>
      </w:r>
      <w:r>
        <w:t>applications</w:t>
      </w:r>
      <w:r>
        <w:t xml:space="preserve"> to colleagues who might be interested but who might not have received it.</w:t>
      </w:r>
      <w:r>
        <w:br/>
      </w:r>
      <w:r>
        <w:br/>
      </w:r>
      <w:r>
        <w:t xml:space="preserve">For more information, contact Denis Healy </w:t>
      </w:r>
      <w:hyperlink r:id="rId7" w:history="1">
        <w:r>
          <w:rPr>
            <w:rStyle w:val="Hyperlink"/>
          </w:rPr>
          <w:t>dhealy@nber.org</w:t>
        </w:r>
      </w:hyperlink>
      <w:r>
        <w:br/>
      </w:r>
      <w:r>
        <w:br/>
      </w:r>
    </w:p>
    <w:sectPr w:rsidR="00B62FF1" w:rsidRPr="006A2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310"/>
    <w:rsid w:val="0002141E"/>
    <w:rsid w:val="0006234D"/>
    <w:rsid w:val="000F60A8"/>
    <w:rsid w:val="00167239"/>
    <w:rsid w:val="003774D2"/>
    <w:rsid w:val="00477D00"/>
    <w:rsid w:val="00515760"/>
    <w:rsid w:val="00573B24"/>
    <w:rsid w:val="00597DEC"/>
    <w:rsid w:val="005B05D7"/>
    <w:rsid w:val="005C7A70"/>
    <w:rsid w:val="00663490"/>
    <w:rsid w:val="006635D1"/>
    <w:rsid w:val="006A2310"/>
    <w:rsid w:val="006A2421"/>
    <w:rsid w:val="00716E99"/>
    <w:rsid w:val="00746858"/>
    <w:rsid w:val="00752F52"/>
    <w:rsid w:val="00827C14"/>
    <w:rsid w:val="00861080"/>
    <w:rsid w:val="00881CE5"/>
    <w:rsid w:val="008F0699"/>
    <w:rsid w:val="009926E0"/>
    <w:rsid w:val="00A1617D"/>
    <w:rsid w:val="00C810DA"/>
    <w:rsid w:val="00C8449E"/>
    <w:rsid w:val="00D674C9"/>
    <w:rsid w:val="00D75D48"/>
    <w:rsid w:val="00D86262"/>
    <w:rsid w:val="00FB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1B844"/>
  <w15:chartTrackingRefBased/>
  <w15:docId w15:val="{BE00F163-BEE7-4E1A-B3DC-7FDB81017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A2310"/>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6A2310"/>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23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21035">
      <w:bodyDiv w:val="1"/>
      <w:marLeft w:val="0"/>
      <w:marRight w:val="0"/>
      <w:marTop w:val="0"/>
      <w:marBottom w:val="0"/>
      <w:divBdr>
        <w:top w:val="none" w:sz="0" w:space="0" w:color="auto"/>
        <w:left w:val="none" w:sz="0" w:space="0" w:color="auto"/>
        <w:bottom w:val="none" w:sz="0" w:space="0" w:color="auto"/>
        <w:right w:val="none" w:sz="0" w:space="0" w:color="auto"/>
      </w:divBdr>
    </w:div>
    <w:div w:id="52051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healy@nb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pers.nber.org/confsubmit/backend/cfapp?id=YSAIf20a" TargetMode="External"/><Relationship Id="rId5" Type="http://schemas.openxmlformats.org/officeDocument/2006/relationships/hyperlink" Target="http://conference.nber.org/sched/YSAIf19" TargetMode="External"/><Relationship Id="rId4" Type="http://schemas.openxmlformats.org/officeDocument/2006/relationships/hyperlink" Target="http://conference.nber.org/sched/YSAIf1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Beck</dc:creator>
  <cp:keywords/>
  <dc:description/>
  <cp:lastModifiedBy>Carl Beck</cp:lastModifiedBy>
  <cp:revision>1</cp:revision>
  <dcterms:created xsi:type="dcterms:W3CDTF">2020-02-03T14:53:00Z</dcterms:created>
  <dcterms:modified xsi:type="dcterms:W3CDTF">2020-02-03T15:30:00Z</dcterms:modified>
</cp:coreProperties>
</file>