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D643EA">
      <w:r>
        <w:br/>
      </w:r>
      <w:r>
        <w:br/>
        <w:t>TO:         Interested Economists</w:t>
      </w:r>
      <w:r>
        <w:br/>
        <w:t xml:space="preserve">FROM:   Andrew </w:t>
      </w:r>
      <w:proofErr w:type="spellStart"/>
      <w:r>
        <w:t>Caplin</w:t>
      </w:r>
      <w:proofErr w:type="spellEnd"/>
      <w:r>
        <w:t xml:space="preserve"> and Michael Woodford</w:t>
      </w:r>
      <w:r>
        <w:br/>
        <w:t>DATE:    February 1, 2019</w:t>
      </w:r>
      <w:r>
        <w:br/>
        <w:t>RE:         Call for Papers: Workshop on Behavioral Macroeconomics</w:t>
      </w:r>
      <w:r>
        <w:br/>
      </w:r>
      <w:r>
        <w:br/>
        <w:t>As part of the NBER's Summer Institute, we will be holding this year's Workshop on Behavioral Macroeconomics on Friday, July 12 in Cambridge, Massachusetts. This will be a day-long meeting, held the day before the Economic Fluctuations and Growth conference on Saturday, July 13.</w:t>
      </w:r>
      <w:r>
        <w:br/>
      </w:r>
      <w:r>
        <w:br/>
        <w:t xml:space="preserve">We are writing to you because you may have a paper or abstract appropriate for the program.  (We prefer papers to abstracts.) If you have a paper that you think might be appropriate for this workshop, please upload a copy by midnight (EST) on March 20, 2019 to:   </w:t>
      </w:r>
      <w:hyperlink r:id="rId4" w:history="1">
        <w:r>
          <w:rPr>
            <w:rStyle w:val="Hyperlink"/>
          </w:rPr>
          <w:t>http://papers.nber.org/confsubmit/backend/cfp?id=SI19EFBEM</w:t>
        </w:r>
      </w:hyperlink>
      <w:r>
        <w:t>.</w:t>
      </w:r>
      <w:r>
        <w:br/>
      </w:r>
      <w:r>
        <w:br/>
        <w:t>You are also welcome to forward this call for papers to colleagues who may have a paper suitable for the program.</w:t>
      </w:r>
      <w:r>
        <w:br/>
      </w:r>
      <w:r>
        <w:br/>
        <w:t>We regret that, because of resource constraints, it will likely be impossible to respond to everyone who submits a paper.  Thus you will be contacted only if your paper has been included on the program.  In addition, this call for papers is widely distributed and the meeting room is small, so unfortunately we cannot invite everyone who receives it to the meeting.</w:t>
      </w:r>
      <w:r>
        <w:br/>
      </w:r>
      <w:r>
        <w:br/>
        <w:t>Invitations and logistical information will be distributed by the end of April.  If you have any questions or need additional information please contact Rob Shannon in the NBER's Conference Department at 617/868-3900 or rshannon@nber.org.</w:t>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A"/>
    <w:rsid w:val="00336604"/>
    <w:rsid w:val="006B6116"/>
    <w:rsid w:val="00D6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BC15-E8DB-4485-B77C-15543CF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EFB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2020-01-15T22:26:00Z</dcterms:created>
  <dcterms:modified xsi:type="dcterms:W3CDTF">2020-01-15T22:26:00Z</dcterms:modified>
</cp:coreProperties>
</file>