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7C" w:rsidRPr="00FE6C7C" w:rsidRDefault="00FE6C7C">
      <w:r w:rsidRPr="00FE6C7C">
        <w:t>Subject Line:</w:t>
      </w:r>
      <w:r w:rsidR="00D57407">
        <w:br/>
      </w:r>
      <w:bookmarkStart w:id="0" w:name="_GoBack"/>
      <w:r w:rsidRPr="00FE6C7C">
        <w:t>Change of Location:  NBER International Finance and Macroeconomics Program Meeting</w:t>
      </w:r>
      <w:bookmarkEnd w:id="0"/>
      <w:r w:rsidR="00D57407">
        <w:br/>
      </w:r>
      <w:r w:rsidR="00D57407">
        <w:br/>
      </w:r>
      <w:r w:rsidRPr="00FE6C7C">
        <w:t>Dear Participants,</w:t>
      </w:r>
      <w:r w:rsidR="00D57407">
        <w:br/>
      </w:r>
      <w:r w:rsidR="00D57407">
        <w:br/>
      </w:r>
      <w:r w:rsidR="00D57407">
        <w:t xml:space="preserve">I learned this weekend that the Federal Reserve Bank of San Francisco, where the IFM meeting on Friday was scheduled to take place, will not be able to host the conference.  Fortunately, the hotel where out-of-town guests will be staying has space for the meeting.  The conference will take place as planned at the </w:t>
      </w:r>
      <w:r w:rsidR="00D57407">
        <w:rPr>
          <w:rFonts w:ascii="Calibri" w:hAnsi="Calibri" w:cs="Calibri"/>
          <w:color w:val="000000"/>
        </w:rPr>
        <w:t>Hyatt Regency San Francisco, 5 Embarcadero Center, San Francisco, CA</w:t>
      </w:r>
      <w:r w:rsidR="00D57407">
        <w:rPr>
          <w:rFonts w:ascii="Calibri" w:hAnsi="Calibri" w:cs="Calibri"/>
          <w:color w:val="000000"/>
        </w:rPr>
        <w:br/>
      </w:r>
      <w:r w:rsidR="00D57407">
        <w:br/>
      </w:r>
      <w:r w:rsidRPr="00FE6C7C">
        <w:t>The program is here:</w:t>
      </w:r>
      <w:r w:rsidR="00D57407">
        <w:br/>
      </w:r>
      <w:hyperlink r:id="rId4" w:history="1">
        <w:r w:rsidRPr="00FE6C7C">
          <w:rPr>
            <w:rStyle w:val="Hyperlink"/>
          </w:rPr>
          <w:t>http://conference.nber.org/sched/IFMs20</w:t>
        </w:r>
      </w:hyperlink>
      <w:r w:rsidR="00D57407">
        <w:br/>
      </w:r>
      <w:r w:rsidR="00D57407">
        <w:br/>
      </w:r>
      <w:r w:rsidRPr="00FE6C7C">
        <w:t>I am sorry for this last-minute change of venue but am sure that it will be a very successful meeting.</w:t>
      </w:r>
      <w:r w:rsidR="00D57407">
        <w:br/>
      </w:r>
      <w:r w:rsidR="00D57407">
        <w:br/>
      </w:r>
      <w:r w:rsidRPr="00FE6C7C">
        <w:t>Cordially,</w:t>
      </w:r>
      <w:r w:rsidR="00D57407">
        <w:br/>
      </w:r>
      <w:r w:rsidR="00D57407">
        <w:br/>
      </w:r>
      <w:r w:rsidRPr="00FE6C7C">
        <w:t>Carl</w:t>
      </w:r>
      <w:r w:rsidR="00D57407">
        <w:br/>
      </w:r>
      <w:r w:rsidR="00D57407">
        <w:br/>
      </w:r>
      <w:proofErr w:type="spellStart"/>
      <w:r w:rsidRPr="00FE6C7C">
        <w:t>Carl</w:t>
      </w:r>
      <w:proofErr w:type="spellEnd"/>
      <w:r w:rsidRPr="00FE6C7C">
        <w:t xml:space="preserve"> Beck</w:t>
      </w:r>
      <w:r w:rsidRPr="00FE6C7C">
        <w:br/>
        <w:t>Director of Conferences</w:t>
      </w:r>
      <w:r w:rsidRPr="00FE6C7C">
        <w:br/>
        <w:t>National Bureau of Economic Research</w:t>
      </w:r>
      <w:r w:rsidRPr="00FE6C7C">
        <w:br/>
        <w:t>1050 Massachusetts Avenue</w:t>
      </w:r>
      <w:r w:rsidRPr="00FE6C7C">
        <w:br/>
        <w:t>Cambridge, MA 02138 USA</w:t>
      </w:r>
      <w:r w:rsidRPr="00FE6C7C">
        <w:br/>
        <w:t>(617) 588 0380</w:t>
      </w:r>
      <w:r w:rsidR="00D57407">
        <w:br/>
      </w:r>
    </w:p>
    <w:sectPr w:rsidR="00FE6C7C" w:rsidRPr="00FE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7C"/>
    <w:rsid w:val="0002141E"/>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D57407"/>
    <w:rsid w:val="00D674C9"/>
    <w:rsid w:val="00D75D48"/>
    <w:rsid w:val="00D86262"/>
    <w:rsid w:val="00FB64CC"/>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70D5"/>
  <w15:chartTrackingRefBased/>
  <w15:docId w15:val="{938F9E38-5B8C-4EF8-B21C-AFBBC863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sched/IF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2020-03-02T20:12:00Z</dcterms:created>
  <dcterms:modified xsi:type="dcterms:W3CDTF">2020-03-02T20:44:00Z</dcterms:modified>
</cp:coreProperties>
</file>