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65DB4" w14:textId="24516362" w:rsidR="00FC03E8" w:rsidRPr="002573C5" w:rsidRDefault="008571A8" w:rsidP="002573C5">
      <w:pPr>
        <w:spacing w:after="0" w:line="240" w:lineRule="auto"/>
        <w:rPr>
          <w:sz w:val="27"/>
          <w:szCs w:val="27"/>
        </w:rPr>
      </w:pPr>
      <w:r w:rsidRPr="002573C5">
        <w:rPr>
          <w:rFonts w:ascii="Cambria" w:eastAsia="MS Mincho" w:hAnsi="Cambria" w:cs="Times New Roman"/>
          <w:b/>
          <w:sz w:val="27"/>
          <w:szCs w:val="27"/>
        </w:rPr>
        <w:t xml:space="preserve">Call for Proposals </w:t>
      </w:r>
      <w:r w:rsidR="00781160">
        <w:rPr>
          <w:rFonts w:ascii="Cambria" w:eastAsia="MS Mincho" w:hAnsi="Cambria" w:cs="Times New Roman"/>
          <w:b/>
          <w:sz w:val="27"/>
          <w:szCs w:val="27"/>
        </w:rPr>
        <w:br/>
      </w:r>
      <w:r w:rsidRPr="002573C5">
        <w:rPr>
          <w:rFonts w:ascii="Cambria" w:eastAsia="MS Mincho" w:hAnsi="Cambria" w:cs="Times New Roman"/>
          <w:b/>
          <w:sz w:val="27"/>
          <w:szCs w:val="27"/>
        </w:rPr>
        <w:t>Economics of Transportation in the 21</w:t>
      </w:r>
      <w:r w:rsidRPr="00781160">
        <w:rPr>
          <w:rFonts w:ascii="Cambria" w:eastAsia="MS Mincho" w:hAnsi="Cambria" w:cs="Times New Roman"/>
          <w:b/>
          <w:sz w:val="27"/>
          <w:szCs w:val="27"/>
        </w:rPr>
        <w:t>st</w:t>
      </w:r>
      <w:r w:rsidRPr="002573C5">
        <w:rPr>
          <w:rFonts w:ascii="Cambria" w:eastAsia="MS Mincho" w:hAnsi="Cambria" w:cs="Times New Roman"/>
          <w:b/>
          <w:sz w:val="27"/>
          <w:szCs w:val="27"/>
        </w:rPr>
        <w:t xml:space="preserve"> Century </w:t>
      </w:r>
      <w:r w:rsidR="00781160">
        <w:rPr>
          <w:rFonts w:ascii="Cambria" w:eastAsia="MS Mincho" w:hAnsi="Cambria" w:cs="Times New Roman"/>
          <w:b/>
          <w:sz w:val="27"/>
          <w:szCs w:val="27"/>
        </w:rPr>
        <w:br/>
      </w:r>
      <w:r w:rsidR="00781160">
        <w:rPr>
          <w:rFonts w:ascii="Cambria" w:eastAsia="MS Mincho" w:hAnsi="Cambria" w:cs="Times New Roman"/>
          <w:b/>
          <w:sz w:val="27"/>
          <w:szCs w:val="27"/>
        </w:rPr>
        <w:br/>
      </w:r>
      <w:r w:rsidRPr="002573C5">
        <w:rPr>
          <w:rFonts w:ascii="Times New Roman" w:eastAsia="MS Mincho" w:hAnsi="Times New Roman" w:cs="Times New Roman"/>
          <w:sz w:val="27"/>
          <w:szCs w:val="27"/>
        </w:rPr>
        <w:t>To promote research in transportation economics and to strengthen the economic basis for designing transportation policy in the 21</w:t>
      </w:r>
      <w:r w:rsidRPr="00781160">
        <w:rPr>
          <w:rFonts w:ascii="Times New Roman" w:eastAsia="MS Mincho" w:hAnsi="Times New Roman" w:cs="Times New Roman"/>
          <w:sz w:val="27"/>
          <w:szCs w:val="27"/>
        </w:rPr>
        <w:t>st</w:t>
      </w:r>
      <w:r w:rsidRPr="002573C5">
        <w:rPr>
          <w:rFonts w:ascii="Times New Roman" w:eastAsia="MS Mincho" w:hAnsi="Times New Roman" w:cs="Times New Roman"/>
          <w:sz w:val="27"/>
          <w:szCs w:val="27"/>
        </w:rPr>
        <w:t xml:space="preserve"> century, the National Bureau of Economic Research (NBER), with the generous support of the Department of Transportation</w:t>
      </w:r>
      <w:r w:rsidR="003B7F6A">
        <w:rPr>
          <w:rFonts w:ascii="Times New Roman" w:eastAsia="MS Mincho" w:hAnsi="Times New Roman" w:cs="Times New Roman"/>
          <w:sz w:val="27"/>
          <w:szCs w:val="27"/>
        </w:rPr>
        <w:t xml:space="preserve"> (DOT)</w:t>
      </w:r>
      <w:r w:rsidRPr="002573C5">
        <w:rPr>
          <w:rFonts w:ascii="Times New Roman" w:eastAsia="MS Mincho" w:hAnsi="Times New Roman" w:cs="Times New Roman"/>
          <w:sz w:val="27"/>
          <w:szCs w:val="27"/>
        </w:rPr>
        <w:t>, is organizing a</w:t>
      </w:r>
      <w:r w:rsidR="00CF7D0E">
        <w:rPr>
          <w:rFonts w:ascii="Times New Roman" w:eastAsia="MS Mincho" w:hAnsi="Times New Roman" w:cs="Times New Roman"/>
          <w:sz w:val="27"/>
          <w:szCs w:val="27"/>
        </w:rPr>
        <w:t xml:space="preserve"> three-year</w:t>
      </w:r>
      <w:r w:rsidRPr="002573C5">
        <w:rPr>
          <w:rFonts w:ascii="Times New Roman" w:eastAsia="MS Mincho" w:hAnsi="Times New Roman" w:cs="Times New Roman"/>
          <w:sz w:val="27"/>
          <w:szCs w:val="27"/>
        </w:rPr>
        <w:t xml:space="preserve"> research initiative on “</w:t>
      </w:r>
      <w:r w:rsidRPr="002573C5">
        <w:rPr>
          <w:rFonts w:ascii="Times New Roman" w:hAnsi="Times New Roman" w:cs="Times New Roman"/>
          <w:sz w:val="27"/>
          <w:szCs w:val="27"/>
        </w:rPr>
        <w:t>Transportation Economics in the 21</w:t>
      </w:r>
      <w:r w:rsidRPr="00781160">
        <w:rPr>
          <w:rFonts w:ascii="Times New Roman" w:hAnsi="Times New Roman" w:cs="Times New Roman"/>
          <w:sz w:val="27"/>
          <w:szCs w:val="27"/>
        </w:rPr>
        <w:t>st</w:t>
      </w:r>
      <w:r w:rsidRPr="002573C5">
        <w:rPr>
          <w:rFonts w:ascii="Times New Roman" w:hAnsi="Times New Roman" w:cs="Times New Roman"/>
          <w:sz w:val="27"/>
          <w:szCs w:val="27"/>
        </w:rPr>
        <w:t xml:space="preserve"> Century.”  This initiative will be led by</w:t>
      </w:r>
      <w:r w:rsidR="00CF7D0E">
        <w:rPr>
          <w:rFonts w:ascii="Times New Roman" w:hAnsi="Times New Roman" w:cs="Times New Roman"/>
          <w:sz w:val="27"/>
          <w:szCs w:val="27"/>
        </w:rPr>
        <w:t xml:space="preserve"> NBER researchers</w:t>
      </w:r>
      <w:r w:rsidRPr="002573C5">
        <w:rPr>
          <w:rFonts w:ascii="Times New Roman" w:hAnsi="Times New Roman" w:cs="Times New Roman"/>
          <w:sz w:val="27"/>
          <w:szCs w:val="27"/>
        </w:rPr>
        <w:t xml:space="preserve"> Ed</w:t>
      </w:r>
      <w:r w:rsidR="00C97952">
        <w:rPr>
          <w:rFonts w:ascii="Times New Roman" w:hAnsi="Times New Roman" w:cs="Times New Roman"/>
          <w:sz w:val="27"/>
          <w:szCs w:val="27"/>
        </w:rPr>
        <w:t xml:space="preserve">ward </w:t>
      </w:r>
      <w:proofErr w:type="spellStart"/>
      <w:r w:rsidRPr="002573C5">
        <w:rPr>
          <w:rFonts w:ascii="Times New Roman" w:hAnsi="Times New Roman" w:cs="Times New Roman"/>
          <w:sz w:val="27"/>
          <w:szCs w:val="27"/>
        </w:rPr>
        <w:t>Glaeser</w:t>
      </w:r>
      <w:proofErr w:type="spellEnd"/>
      <w:r w:rsidRPr="002573C5">
        <w:rPr>
          <w:rFonts w:ascii="Times New Roman" w:hAnsi="Times New Roman" w:cs="Times New Roman"/>
          <w:sz w:val="27"/>
          <w:szCs w:val="27"/>
        </w:rPr>
        <w:t xml:space="preserve"> of Harvard University, James Poterba of MIT</w:t>
      </w:r>
      <w:r w:rsidR="00CF7D0E">
        <w:rPr>
          <w:rFonts w:ascii="Times New Roman" w:hAnsi="Times New Roman" w:cs="Times New Roman"/>
          <w:sz w:val="27"/>
          <w:szCs w:val="27"/>
        </w:rPr>
        <w:t xml:space="preserve">, </w:t>
      </w:r>
      <w:r w:rsidRPr="002573C5">
        <w:rPr>
          <w:rFonts w:ascii="Times New Roman" w:hAnsi="Times New Roman" w:cs="Times New Roman"/>
          <w:sz w:val="27"/>
          <w:szCs w:val="27"/>
        </w:rPr>
        <w:t>and Stephen Redding of Princeton University</w:t>
      </w:r>
      <w:r w:rsidR="00CF7D0E">
        <w:rPr>
          <w:rFonts w:ascii="Times New Roman" w:hAnsi="Times New Roman" w:cs="Times New Roman"/>
          <w:sz w:val="27"/>
          <w:szCs w:val="27"/>
        </w:rPr>
        <w:t>.  The initiative will launch with a conference on transportation economics and infrastructure in Washington, D</w:t>
      </w:r>
      <w:r w:rsidR="00D33F76">
        <w:rPr>
          <w:rFonts w:ascii="Times New Roman" w:hAnsi="Times New Roman" w:cs="Times New Roman"/>
          <w:sz w:val="27"/>
          <w:szCs w:val="27"/>
        </w:rPr>
        <w:t>.</w:t>
      </w:r>
      <w:r w:rsidR="00CF7D0E">
        <w:rPr>
          <w:rFonts w:ascii="Times New Roman" w:hAnsi="Times New Roman" w:cs="Times New Roman"/>
          <w:sz w:val="27"/>
          <w:szCs w:val="27"/>
        </w:rPr>
        <w:t>C</w:t>
      </w:r>
      <w:r w:rsidR="00D33F76">
        <w:rPr>
          <w:rFonts w:ascii="Times New Roman" w:hAnsi="Times New Roman" w:cs="Times New Roman"/>
          <w:sz w:val="27"/>
          <w:szCs w:val="27"/>
        </w:rPr>
        <w:t>.</w:t>
      </w:r>
      <w:r w:rsidR="00CF7D0E">
        <w:rPr>
          <w:rFonts w:ascii="Times New Roman" w:hAnsi="Times New Roman" w:cs="Times New Roman"/>
          <w:sz w:val="27"/>
          <w:szCs w:val="27"/>
        </w:rPr>
        <w:t xml:space="preserve">, on March 12, 2020.  It </w:t>
      </w:r>
      <w:r w:rsidR="00CF7D0E" w:rsidRPr="002573C5">
        <w:rPr>
          <w:rFonts w:ascii="Times New Roman" w:hAnsi="Times New Roman" w:cs="Times New Roman"/>
          <w:sz w:val="27"/>
          <w:szCs w:val="27"/>
        </w:rPr>
        <w:t xml:space="preserve">is designed to bring together researchers in various subfields of economics -- energy economics, industrial organization, macroeconomics, environmental economics, </w:t>
      </w:r>
      <w:r w:rsidR="00CF7D0E">
        <w:rPr>
          <w:rFonts w:ascii="Times New Roman" w:hAnsi="Times New Roman" w:cs="Times New Roman"/>
          <w:sz w:val="27"/>
          <w:szCs w:val="27"/>
        </w:rPr>
        <w:t>regional and urban economics, regulatory economics,</w:t>
      </w:r>
      <w:r w:rsidR="00CF7D0E" w:rsidRPr="002573C5">
        <w:rPr>
          <w:rFonts w:ascii="Times New Roman" w:hAnsi="Times New Roman" w:cs="Times New Roman"/>
          <w:sz w:val="27"/>
          <w:szCs w:val="27"/>
        </w:rPr>
        <w:t xml:space="preserve"> public finance, </w:t>
      </w:r>
      <w:r w:rsidR="00CF7D0E">
        <w:rPr>
          <w:rFonts w:ascii="Times New Roman" w:hAnsi="Times New Roman" w:cs="Times New Roman"/>
          <w:sz w:val="27"/>
          <w:szCs w:val="27"/>
        </w:rPr>
        <w:t xml:space="preserve">as well as transportation economics </w:t>
      </w:r>
      <w:r w:rsidR="00781160">
        <w:rPr>
          <w:rFonts w:ascii="Times New Roman" w:hAnsi="Times New Roman" w:cs="Times New Roman"/>
          <w:sz w:val="27"/>
          <w:szCs w:val="27"/>
        </w:rPr>
        <w:t>–</w:t>
      </w:r>
      <w:r w:rsidR="00CF7D0E">
        <w:rPr>
          <w:rFonts w:ascii="Times New Roman" w:hAnsi="Times New Roman" w:cs="Times New Roman"/>
          <w:sz w:val="27"/>
          <w:szCs w:val="27"/>
        </w:rPr>
        <w:t xml:space="preserve"> </w:t>
      </w:r>
      <w:r w:rsidR="00CF7D0E" w:rsidRPr="002573C5">
        <w:rPr>
          <w:rFonts w:ascii="Times New Roman" w:hAnsi="Times New Roman" w:cs="Times New Roman"/>
          <w:sz w:val="27"/>
          <w:szCs w:val="27"/>
        </w:rPr>
        <w:t>to study issues of current importance and to frame the agenda for future research.</w:t>
      </w:r>
      <w:r w:rsidR="00781160">
        <w:rPr>
          <w:rFonts w:ascii="Times New Roman" w:hAnsi="Times New Roman" w:cs="Times New Roman"/>
          <w:sz w:val="27"/>
          <w:szCs w:val="27"/>
        </w:rPr>
        <w:br/>
      </w:r>
      <w:r w:rsidR="00781160">
        <w:rPr>
          <w:rFonts w:ascii="Times New Roman" w:hAnsi="Times New Roman" w:cs="Times New Roman"/>
          <w:sz w:val="27"/>
          <w:szCs w:val="27"/>
        </w:rPr>
        <w:br/>
      </w:r>
      <w:r w:rsidR="00CF7D0E">
        <w:rPr>
          <w:rFonts w:ascii="Times New Roman" w:hAnsi="Times New Roman" w:cs="Times New Roman"/>
          <w:sz w:val="27"/>
          <w:szCs w:val="27"/>
        </w:rPr>
        <w:t>In</w:t>
      </w:r>
      <w:r w:rsidR="00D33F76">
        <w:rPr>
          <w:rFonts w:ascii="Times New Roman" w:hAnsi="Times New Roman" w:cs="Times New Roman"/>
          <w:sz w:val="27"/>
          <w:szCs w:val="27"/>
        </w:rPr>
        <w:t xml:space="preserve"> the coming year, </w:t>
      </w:r>
      <w:r w:rsidR="00CF7D0E">
        <w:rPr>
          <w:rFonts w:ascii="Times New Roman" w:hAnsi="Times New Roman" w:cs="Times New Roman"/>
          <w:sz w:val="27"/>
          <w:szCs w:val="27"/>
        </w:rPr>
        <w:t>t</w:t>
      </w:r>
      <w:r w:rsidRPr="002573C5">
        <w:rPr>
          <w:rFonts w:ascii="Times New Roman" w:hAnsi="Times New Roman" w:cs="Times New Roman"/>
          <w:sz w:val="27"/>
          <w:szCs w:val="27"/>
        </w:rPr>
        <w:t xml:space="preserve">he initiative will support six distinct projects on various aspects of the economics of the U.S. transportation sector. </w:t>
      </w:r>
      <w:r w:rsidR="00CF7D0E">
        <w:rPr>
          <w:rFonts w:ascii="Times New Roman" w:hAnsi="Times New Roman" w:cs="Times New Roman"/>
          <w:sz w:val="27"/>
          <w:szCs w:val="27"/>
        </w:rPr>
        <w:t xml:space="preserve"> It will support a</w:t>
      </w:r>
      <w:r w:rsidR="003B7F6A">
        <w:rPr>
          <w:rFonts w:ascii="Times New Roman" w:hAnsi="Times New Roman" w:cs="Times New Roman"/>
          <w:sz w:val="27"/>
          <w:szCs w:val="27"/>
        </w:rPr>
        <w:t xml:space="preserve">dditional projects </w:t>
      </w:r>
      <w:r w:rsidR="00CF7D0E">
        <w:rPr>
          <w:rFonts w:ascii="Times New Roman" w:hAnsi="Times New Roman" w:cs="Times New Roman"/>
          <w:sz w:val="27"/>
          <w:szCs w:val="27"/>
        </w:rPr>
        <w:t>in future years</w:t>
      </w:r>
      <w:r w:rsidR="003B7F6A">
        <w:rPr>
          <w:rFonts w:ascii="Times New Roman" w:hAnsi="Times New Roman" w:cs="Times New Roman"/>
          <w:sz w:val="27"/>
          <w:szCs w:val="27"/>
        </w:rPr>
        <w:t xml:space="preserve">.  </w:t>
      </w:r>
      <w:r w:rsidRPr="002573C5">
        <w:rPr>
          <w:rFonts w:ascii="Times New Roman" w:hAnsi="Times New Roman" w:cs="Times New Roman"/>
          <w:sz w:val="27"/>
          <w:szCs w:val="27"/>
        </w:rPr>
        <w:t>Potential research topics might include, but are not limited to:</w:t>
      </w:r>
      <w:r w:rsidR="00781160">
        <w:rPr>
          <w:rFonts w:ascii="Times New Roman" w:hAnsi="Times New Roman" w:cs="Times New Roman"/>
          <w:sz w:val="27"/>
          <w:szCs w:val="27"/>
        </w:rPr>
        <w:br/>
      </w:r>
      <w:r w:rsidR="00781160">
        <w:rPr>
          <w:rFonts w:ascii="Times New Roman" w:hAnsi="Times New Roman" w:cs="Times New Roman"/>
          <w:sz w:val="27"/>
          <w:szCs w:val="27"/>
        </w:rPr>
        <w:br/>
        <w:t>•</w:t>
      </w:r>
      <w:r w:rsidR="0086127B" w:rsidRPr="002573C5">
        <w:rPr>
          <w:rFonts w:ascii="Times New Roman" w:hAnsi="Times New Roman" w:cs="Times New Roman"/>
          <w:sz w:val="27"/>
          <w:szCs w:val="27"/>
        </w:rPr>
        <w:t xml:space="preserve"> The returns to, and financing of, investments in transportation infrastructure, </w:t>
      </w:r>
      <w:r w:rsidR="00EF46B8">
        <w:rPr>
          <w:rFonts w:ascii="Times New Roman" w:hAnsi="Times New Roman" w:cs="Times New Roman"/>
          <w:sz w:val="27"/>
          <w:szCs w:val="27"/>
        </w:rPr>
        <w:t>including road</w:t>
      </w:r>
      <w:r w:rsidR="002632E2">
        <w:rPr>
          <w:rFonts w:ascii="Times New Roman" w:hAnsi="Times New Roman" w:cs="Times New Roman"/>
          <w:sz w:val="27"/>
          <w:szCs w:val="27"/>
        </w:rPr>
        <w:t>s</w:t>
      </w:r>
      <w:r w:rsidR="00EF46B8">
        <w:rPr>
          <w:rFonts w:ascii="Times New Roman" w:hAnsi="Times New Roman" w:cs="Times New Roman"/>
          <w:sz w:val="27"/>
          <w:szCs w:val="27"/>
        </w:rPr>
        <w:t>, rail, air</w:t>
      </w:r>
      <w:r w:rsidR="00CF7D0E">
        <w:rPr>
          <w:rFonts w:ascii="Times New Roman" w:hAnsi="Times New Roman" w:cs="Times New Roman"/>
          <w:sz w:val="27"/>
          <w:szCs w:val="27"/>
        </w:rPr>
        <w:t xml:space="preserve">, pipelines, </w:t>
      </w:r>
      <w:r w:rsidR="00EF46B8">
        <w:rPr>
          <w:rFonts w:ascii="Times New Roman" w:hAnsi="Times New Roman" w:cs="Times New Roman"/>
          <w:sz w:val="27"/>
          <w:szCs w:val="27"/>
        </w:rPr>
        <w:t>port</w:t>
      </w:r>
      <w:r w:rsidR="002632E2">
        <w:rPr>
          <w:rFonts w:ascii="Times New Roman" w:hAnsi="Times New Roman" w:cs="Times New Roman"/>
          <w:sz w:val="27"/>
          <w:szCs w:val="27"/>
        </w:rPr>
        <w:t>s</w:t>
      </w:r>
      <w:r w:rsidR="00CF7D0E">
        <w:rPr>
          <w:rFonts w:ascii="Times New Roman" w:hAnsi="Times New Roman" w:cs="Times New Roman"/>
          <w:sz w:val="27"/>
          <w:szCs w:val="27"/>
        </w:rPr>
        <w:t xml:space="preserve">, and </w:t>
      </w:r>
      <w:r w:rsidR="00D67FC2">
        <w:rPr>
          <w:rFonts w:ascii="Times New Roman" w:hAnsi="Times New Roman" w:cs="Times New Roman"/>
          <w:sz w:val="27"/>
          <w:szCs w:val="27"/>
        </w:rPr>
        <w:t xml:space="preserve">liquid natural gas </w:t>
      </w:r>
      <w:r w:rsidR="00CF7D0E">
        <w:rPr>
          <w:rFonts w:ascii="Times New Roman" w:hAnsi="Times New Roman" w:cs="Times New Roman"/>
          <w:sz w:val="27"/>
          <w:szCs w:val="27"/>
        </w:rPr>
        <w:t>terminals</w:t>
      </w:r>
      <w:r w:rsidR="002632E2">
        <w:rPr>
          <w:rFonts w:ascii="Times New Roman" w:hAnsi="Times New Roman" w:cs="Times New Roman"/>
          <w:sz w:val="27"/>
          <w:szCs w:val="27"/>
        </w:rPr>
        <w:t xml:space="preserve">; </w:t>
      </w:r>
      <w:r w:rsidR="00781160">
        <w:rPr>
          <w:rFonts w:ascii="Times New Roman" w:hAnsi="Times New Roman" w:cs="Times New Roman"/>
          <w:sz w:val="27"/>
          <w:szCs w:val="27"/>
        </w:rPr>
        <w:br/>
      </w:r>
      <w:r w:rsidR="00781160">
        <w:rPr>
          <w:rFonts w:ascii="Times New Roman" w:hAnsi="Times New Roman" w:cs="Times New Roman"/>
          <w:sz w:val="27"/>
          <w:szCs w:val="27"/>
        </w:rPr>
        <w:br/>
        <w:t>•</w:t>
      </w:r>
      <w:r w:rsidR="0086127B" w:rsidRPr="002573C5">
        <w:rPr>
          <w:rFonts w:ascii="Times New Roman" w:hAnsi="Times New Roman" w:cs="Times New Roman"/>
          <w:sz w:val="27"/>
          <w:szCs w:val="27"/>
        </w:rPr>
        <w:t xml:space="preserve"> The maintenance of transportation infrastructure</w:t>
      </w:r>
      <w:r w:rsidR="00BE632D">
        <w:rPr>
          <w:rFonts w:ascii="Times New Roman" w:hAnsi="Times New Roman" w:cs="Times New Roman"/>
          <w:sz w:val="27"/>
          <w:szCs w:val="27"/>
        </w:rPr>
        <w:t xml:space="preserve">, the potential role for public-private partnerships, and the potential effects of </w:t>
      </w:r>
      <w:r w:rsidR="0086127B" w:rsidRPr="002573C5">
        <w:rPr>
          <w:rFonts w:ascii="Times New Roman" w:hAnsi="Times New Roman" w:cs="Times New Roman"/>
          <w:sz w:val="27"/>
          <w:szCs w:val="27"/>
        </w:rPr>
        <w:t>emerging technologies, such as driverless cars</w:t>
      </w:r>
      <w:r w:rsidR="00CF7D0E">
        <w:rPr>
          <w:rFonts w:ascii="Times New Roman" w:hAnsi="Times New Roman" w:cs="Times New Roman"/>
          <w:sz w:val="27"/>
          <w:szCs w:val="27"/>
        </w:rPr>
        <w:t xml:space="preserve">, </w:t>
      </w:r>
      <w:r w:rsidR="00721EC6">
        <w:rPr>
          <w:rFonts w:ascii="Times New Roman" w:hAnsi="Times New Roman" w:cs="Times New Roman"/>
          <w:sz w:val="27"/>
          <w:szCs w:val="27"/>
        </w:rPr>
        <w:t>in</w:t>
      </w:r>
      <w:r w:rsidR="0086127B" w:rsidRPr="002573C5">
        <w:rPr>
          <w:rFonts w:ascii="Times New Roman" w:hAnsi="Times New Roman" w:cs="Times New Roman"/>
          <w:sz w:val="27"/>
          <w:szCs w:val="27"/>
        </w:rPr>
        <w:t xml:space="preserve"> enhancing the utilization of that infrastructure; </w:t>
      </w:r>
      <w:r w:rsidR="00781160">
        <w:rPr>
          <w:rFonts w:ascii="Times New Roman" w:hAnsi="Times New Roman" w:cs="Times New Roman"/>
          <w:sz w:val="27"/>
          <w:szCs w:val="27"/>
        </w:rPr>
        <w:br/>
      </w:r>
      <w:r w:rsidR="00781160">
        <w:rPr>
          <w:rFonts w:ascii="Times New Roman" w:hAnsi="Times New Roman" w:cs="Times New Roman"/>
          <w:sz w:val="27"/>
          <w:szCs w:val="27"/>
        </w:rPr>
        <w:br/>
        <w:t>•</w:t>
      </w:r>
      <w:r w:rsidR="00721EC6">
        <w:rPr>
          <w:rFonts w:ascii="Times New Roman" w:hAnsi="Times New Roman" w:cs="Times New Roman"/>
          <w:sz w:val="27"/>
          <w:szCs w:val="27"/>
        </w:rPr>
        <w:t xml:space="preserve"> Transportation safety and the impact of new technologies, such as in-vehicle tests for sobriety, communication and monitoring tools that rely on the </w:t>
      </w:r>
      <w:r w:rsidR="00721EC6" w:rsidRPr="002573C5">
        <w:rPr>
          <w:rFonts w:ascii="Times New Roman" w:hAnsi="Times New Roman" w:cs="Times New Roman"/>
          <w:sz w:val="27"/>
          <w:szCs w:val="27"/>
        </w:rPr>
        <w:t>radio frequency spectrum</w:t>
      </w:r>
      <w:r w:rsidR="00721EC6">
        <w:rPr>
          <w:rFonts w:ascii="Times New Roman" w:hAnsi="Times New Roman" w:cs="Times New Roman"/>
          <w:sz w:val="27"/>
          <w:szCs w:val="27"/>
        </w:rPr>
        <w:t xml:space="preserve">, and new vehicle design features; </w:t>
      </w:r>
      <w:r w:rsidR="00781160">
        <w:rPr>
          <w:rFonts w:ascii="Times New Roman" w:hAnsi="Times New Roman" w:cs="Times New Roman"/>
          <w:sz w:val="27"/>
          <w:szCs w:val="27"/>
        </w:rPr>
        <w:br/>
      </w:r>
      <w:r w:rsidR="00781160">
        <w:rPr>
          <w:rFonts w:ascii="Times New Roman" w:hAnsi="Times New Roman" w:cs="Times New Roman"/>
          <w:sz w:val="27"/>
          <w:szCs w:val="27"/>
        </w:rPr>
        <w:br/>
        <w:t>•</w:t>
      </w:r>
      <w:r w:rsidR="002573C5" w:rsidRPr="002573C5">
        <w:rPr>
          <w:rFonts w:ascii="Times New Roman" w:hAnsi="Times New Roman" w:cs="Times New Roman"/>
          <w:sz w:val="27"/>
          <w:szCs w:val="27"/>
        </w:rPr>
        <w:t xml:space="preserve"> The emergence of new transportation modalities, either as a result of technological changes that</w:t>
      </w:r>
      <w:r w:rsidR="00C81595">
        <w:rPr>
          <w:rFonts w:ascii="Times New Roman" w:hAnsi="Times New Roman" w:cs="Times New Roman"/>
          <w:sz w:val="27"/>
          <w:szCs w:val="27"/>
        </w:rPr>
        <w:t xml:space="preserve"> enable new business models such as sharing assets or services </w:t>
      </w:r>
      <w:r w:rsidR="00BE632D">
        <w:rPr>
          <w:rFonts w:ascii="Times New Roman" w:hAnsi="Times New Roman" w:cs="Times New Roman"/>
          <w:sz w:val="27"/>
          <w:szCs w:val="27"/>
        </w:rPr>
        <w:t>(</w:t>
      </w:r>
      <w:r w:rsidR="00C81595">
        <w:rPr>
          <w:rFonts w:ascii="Times New Roman" w:hAnsi="Times New Roman" w:cs="Times New Roman"/>
          <w:sz w:val="27"/>
          <w:szCs w:val="27"/>
        </w:rPr>
        <w:t>transportation network companies</w:t>
      </w:r>
      <w:r w:rsidR="00BE632D">
        <w:rPr>
          <w:rFonts w:ascii="Times New Roman" w:hAnsi="Times New Roman" w:cs="Times New Roman"/>
          <w:sz w:val="27"/>
          <w:szCs w:val="27"/>
        </w:rPr>
        <w:t xml:space="preserve">, for example) </w:t>
      </w:r>
      <w:r w:rsidR="002573C5" w:rsidRPr="002573C5">
        <w:rPr>
          <w:rFonts w:ascii="Times New Roman" w:hAnsi="Times New Roman" w:cs="Times New Roman"/>
          <w:sz w:val="27"/>
          <w:szCs w:val="27"/>
        </w:rPr>
        <w:t>or as a result of technological advances that create new options (electric vehicles</w:t>
      </w:r>
      <w:r w:rsidR="002632E2">
        <w:rPr>
          <w:rFonts w:ascii="Times New Roman" w:hAnsi="Times New Roman" w:cs="Times New Roman"/>
          <w:sz w:val="27"/>
          <w:szCs w:val="27"/>
        </w:rPr>
        <w:t xml:space="preserve"> and </w:t>
      </w:r>
      <w:r w:rsidR="002573C5" w:rsidRPr="002573C5">
        <w:rPr>
          <w:rFonts w:ascii="Times New Roman" w:hAnsi="Times New Roman" w:cs="Times New Roman"/>
          <w:sz w:val="27"/>
          <w:szCs w:val="27"/>
        </w:rPr>
        <w:t>autonomous vehicles</w:t>
      </w:r>
      <w:r w:rsidR="002632E2">
        <w:rPr>
          <w:rFonts w:ascii="Times New Roman" w:hAnsi="Times New Roman" w:cs="Times New Roman"/>
          <w:sz w:val="27"/>
          <w:szCs w:val="27"/>
        </w:rPr>
        <w:t>, for example</w:t>
      </w:r>
      <w:r w:rsidR="002573C5" w:rsidRPr="002573C5">
        <w:rPr>
          <w:rFonts w:ascii="Times New Roman" w:hAnsi="Times New Roman" w:cs="Times New Roman"/>
          <w:sz w:val="27"/>
          <w:szCs w:val="27"/>
        </w:rPr>
        <w:t xml:space="preserve">); </w:t>
      </w:r>
      <w:r w:rsidR="00781160">
        <w:rPr>
          <w:rFonts w:ascii="Times New Roman" w:hAnsi="Times New Roman" w:cs="Times New Roman"/>
          <w:sz w:val="27"/>
          <w:szCs w:val="27"/>
        </w:rPr>
        <w:br/>
      </w:r>
      <w:r w:rsidR="00781160">
        <w:rPr>
          <w:rFonts w:ascii="Times New Roman" w:hAnsi="Times New Roman" w:cs="Times New Roman"/>
          <w:sz w:val="27"/>
          <w:szCs w:val="27"/>
        </w:rPr>
        <w:br/>
        <w:t>•</w:t>
      </w:r>
      <w:r w:rsidR="0086127B" w:rsidRPr="002573C5">
        <w:rPr>
          <w:rFonts w:ascii="Times New Roman" w:hAnsi="Times New Roman" w:cs="Times New Roman"/>
          <w:sz w:val="27"/>
          <w:szCs w:val="27"/>
        </w:rPr>
        <w:t xml:space="preserve"> The regulation of the transportation sector at both the federal and sub-federal levels; </w:t>
      </w:r>
      <w:r w:rsidR="00781160">
        <w:rPr>
          <w:rFonts w:ascii="Times New Roman" w:hAnsi="Times New Roman" w:cs="Times New Roman"/>
          <w:sz w:val="27"/>
          <w:szCs w:val="27"/>
        </w:rPr>
        <w:br/>
      </w:r>
      <w:r w:rsidR="00781160">
        <w:rPr>
          <w:rFonts w:ascii="Times New Roman" w:hAnsi="Times New Roman" w:cs="Times New Roman"/>
          <w:sz w:val="27"/>
          <w:szCs w:val="27"/>
        </w:rPr>
        <w:br/>
        <w:t>•</w:t>
      </w:r>
      <w:r w:rsidR="0086127B" w:rsidRPr="002573C5">
        <w:rPr>
          <w:rFonts w:ascii="Times New Roman" w:hAnsi="Times New Roman" w:cs="Times New Roman"/>
          <w:sz w:val="27"/>
          <w:szCs w:val="27"/>
        </w:rPr>
        <w:t xml:space="preserve"> </w:t>
      </w:r>
      <w:r w:rsidR="00374995" w:rsidRPr="002573C5">
        <w:rPr>
          <w:rFonts w:ascii="Times New Roman" w:hAnsi="Times New Roman" w:cs="Times New Roman"/>
          <w:sz w:val="27"/>
          <w:szCs w:val="27"/>
        </w:rPr>
        <w:t>The valuation of transportation</w:t>
      </w:r>
      <w:r w:rsidR="00C81595">
        <w:rPr>
          <w:rFonts w:ascii="Times New Roman" w:hAnsi="Times New Roman" w:cs="Times New Roman"/>
          <w:sz w:val="27"/>
          <w:szCs w:val="27"/>
        </w:rPr>
        <w:t xml:space="preserve"> characteristics or features</w:t>
      </w:r>
      <w:r w:rsidR="00374995" w:rsidRPr="002573C5">
        <w:rPr>
          <w:rFonts w:ascii="Times New Roman" w:hAnsi="Times New Roman" w:cs="Times New Roman"/>
          <w:sz w:val="27"/>
          <w:szCs w:val="27"/>
        </w:rPr>
        <w:t xml:space="preserve">, including travel time, </w:t>
      </w:r>
      <w:r w:rsidR="00721EC6">
        <w:rPr>
          <w:rFonts w:ascii="Times New Roman" w:hAnsi="Times New Roman" w:cs="Times New Roman"/>
          <w:sz w:val="27"/>
          <w:szCs w:val="27"/>
        </w:rPr>
        <w:t xml:space="preserve">congestion, </w:t>
      </w:r>
      <w:r w:rsidR="00C81595">
        <w:rPr>
          <w:rFonts w:ascii="Times New Roman" w:hAnsi="Times New Roman" w:cs="Times New Roman"/>
          <w:sz w:val="27"/>
          <w:szCs w:val="27"/>
        </w:rPr>
        <w:t xml:space="preserve">reliability, flexibility, perceived safety, </w:t>
      </w:r>
      <w:r w:rsidR="00374995" w:rsidRPr="002573C5">
        <w:rPr>
          <w:rFonts w:ascii="Times New Roman" w:hAnsi="Times New Roman" w:cs="Times New Roman"/>
          <w:sz w:val="27"/>
          <w:szCs w:val="27"/>
        </w:rPr>
        <w:t>various transportation-related risks including cybersecurity breaches, and other mode-specific attributes;</w:t>
      </w:r>
      <w:r w:rsidR="00781160">
        <w:rPr>
          <w:rFonts w:ascii="Times New Roman" w:hAnsi="Times New Roman" w:cs="Times New Roman"/>
          <w:sz w:val="27"/>
          <w:szCs w:val="27"/>
        </w:rPr>
        <w:br/>
      </w:r>
      <w:r w:rsidR="00781160">
        <w:rPr>
          <w:rFonts w:ascii="Times New Roman" w:hAnsi="Times New Roman" w:cs="Times New Roman"/>
          <w:sz w:val="27"/>
          <w:szCs w:val="27"/>
        </w:rPr>
        <w:br/>
        <w:t>•</w:t>
      </w:r>
      <w:r w:rsidR="00721EC6">
        <w:rPr>
          <w:rFonts w:ascii="Times New Roman" w:hAnsi="Times New Roman" w:cs="Times New Roman"/>
          <w:sz w:val="27"/>
          <w:szCs w:val="27"/>
        </w:rPr>
        <w:t xml:space="preserve"> The impact of new technologies for managing surface freight transportation</w:t>
      </w:r>
      <w:r w:rsidR="00C81595">
        <w:rPr>
          <w:rFonts w:ascii="Times New Roman" w:hAnsi="Times New Roman" w:cs="Times New Roman"/>
          <w:sz w:val="27"/>
          <w:szCs w:val="27"/>
        </w:rPr>
        <w:t xml:space="preserve"> logistics</w:t>
      </w:r>
      <w:r w:rsidR="00721EC6">
        <w:rPr>
          <w:rFonts w:ascii="Times New Roman" w:hAnsi="Times New Roman" w:cs="Times New Roman"/>
          <w:sz w:val="27"/>
          <w:szCs w:val="27"/>
        </w:rPr>
        <w:t>, including those involving large data sets combined with statistical analysis such as machine learning, on load factors and other</w:t>
      </w:r>
      <w:r w:rsidR="00C81595">
        <w:rPr>
          <w:rFonts w:ascii="Times New Roman" w:hAnsi="Times New Roman" w:cs="Times New Roman"/>
          <w:sz w:val="27"/>
          <w:szCs w:val="27"/>
        </w:rPr>
        <w:t xml:space="preserve"> performance characteristics </w:t>
      </w:r>
      <w:r w:rsidR="00721EC6">
        <w:rPr>
          <w:rFonts w:ascii="Times New Roman" w:hAnsi="Times New Roman" w:cs="Times New Roman"/>
          <w:sz w:val="27"/>
          <w:szCs w:val="27"/>
        </w:rPr>
        <w:t xml:space="preserve">of the surface freight industry; </w:t>
      </w:r>
      <w:r w:rsidR="00781160">
        <w:rPr>
          <w:rFonts w:ascii="Times New Roman" w:hAnsi="Times New Roman" w:cs="Times New Roman"/>
          <w:sz w:val="27"/>
          <w:szCs w:val="27"/>
        </w:rPr>
        <w:br/>
      </w:r>
      <w:r w:rsidR="00781160">
        <w:rPr>
          <w:rFonts w:ascii="Times New Roman" w:hAnsi="Times New Roman" w:cs="Times New Roman"/>
          <w:sz w:val="27"/>
          <w:szCs w:val="27"/>
        </w:rPr>
        <w:br/>
        <w:t>•</w:t>
      </w:r>
      <w:r w:rsidR="002573C5" w:rsidRPr="002573C5">
        <w:rPr>
          <w:rFonts w:ascii="Times New Roman" w:hAnsi="Times New Roman" w:cs="Times New Roman"/>
          <w:sz w:val="27"/>
          <w:szCs w:val="27"/>
        </w:rPr>
        <w:t xml:space="preserve"> The impact of the transportation sector on the broader economy, including its role in affecting the </w:t>
      </w:r>
      <w:r w:rsidR="00721EC6">
        <w:rPr>
          <w:rFonts w:ascii="Times New Roman" w:hAnsi="Times New Roman" w:cs="Times New Roman"/>
          <w:sz w:val="27"/>
          <w:szCs w:val="27"/>
        </w:rPr>
        <w:t xml:space="preserve">labor market and the employment prospects for workers at various skill levels, the </w:t>
      </w:r>
      <w:r w:rsidR="002573C5" w:rsidRPr="002573C5">
        <w:rPr>
          <w:rFonts w:ascii="Times New Roman" w:hAnsi="Times New Roman" w:cs="Times New Roman"/>
          <w:sz w:val="27"/>
          <w:szCs w:val="27"/>
        </w:rPr>
        <w:t>competitiveness of the</w:t>
      </w:r>
      <w:r w:rsidR="00BE632D">
        <w:rPr>
          <w:rFonts w:ascii="Times New Roman" w:hAnsi="Times New Roman" w:cs="Times New Roman"/>
          <w:sz w:val="27"/>
          <w:szCs w:val="27"/>
        </w:rPr>
        <w:t xml:space="preserve"> U.S. economy and its various constituent sectors, </w:t>
      </w:r>
      <w:r w:rsidR="00EF46B8">
        <w:rPr>
          <w:rFonts w:ascii="Times New Roman" w:hAnsi="Times New Roman" w:cs="Times New Roman"/>
          <w:sz w:val="27"/>
          <w:szCs w:val="27"/>
        </w:rPr>
        <w:t>the internal structure of economic activity within urban areas, the spatial distribution of economic activity between rural and urban areas,</w:t>
      </w:r>
      <w:r w:rsidR="002573C5" w:rsidRPr="002573C5">
        <w:rPr>
          <w:rFonts w:ascii="Times New Roman" w:hAnsi="Times New Roman" w:cs="Times New Roman"/>
          <w:sz w:val="27"/>
          <w:szCs w:val="27"/>
        </w:rPr>
        <w:t xml:space="preserve"> and the costs of wholesale and retail trade.</w:t>
      </w:r>
      <w:r w:rsidR="00781160">
        <w:rPr>
          <w:rFonts w:ascii="Times New Roman" w:hAnsi="Times New Roman" w:cs="Times New Roman"/>
          <w:sz w:val="27"/>
          <w:szCs w:val="27"/>
        </w:rPr>
        <w:br/>
      </w:r>
      <w:r w:rsidR="00781160">
        <w:rPr>
          <w:rFonts w:ascii="Times New Roman" w:hAnsi="Times New Roman" w:cs="Times New Roman"/>
          <w:sz w:val="27"/>
          <w:szCs w:val="27"/>
        </w:rPr>
        <w:br/>
      </w:r>
      <w:r w:rsidRPr="002573C5">
        <w:rPr>
          <w:rFonts w:ascii="Times New Roman" w:hAnsi="Times New Roman" w:cs="Times New Roman"/>
          <w:sz w:val="27"/>
          <w:szCs w:val="27"/>
        </w:rPr>
        <w:t xml:space="preserve">Researchers interested in studying </w:t>
      </w:r>
      <w:r w:rsidR="003B7F6A">
        <w:rPr>
          <w:rFonts w:ascii="Times New Roman" w:hAnsi="Times New Roman" w:cs="Times New Roman"/>
          <w:sz w:val="27"/>
          <w:szCs w:val="27"/>
        </w:rPr>
        <w:t xml:space="preserve">these topics </w:t>
      </w:r>
      <w:r w:rsidR="00C97952">
        <w:rPr>
          <w:rFonts w:ascii="Times New Roman" w:hAnsi="Times New Roman" w:cs="Times New Roman"/>
          <w:sz w:val="27"/>
          <w:szCs w:val="27"/>
        </w:rPr>
        <w:t>or others that relate to transportation economics</w:t>
      </w:r>
      <w:r w:rsidR="00D33F76">
        <w:rPr>
          <w:rFonts w:ascii="Times New Roman" w:hAnsi="Times New Roman" w:cs="Times New Roman"/>
          <w:sz w:val="27"/>
          <w:szCs w:val="27"/>
        </w:rPr>
        <w:t xml:space="preserve"> </w:t>
      </w:r>
      <w:r w:rsidRPr="002573C5">
        <w:rPr>
          <w:rFonts w:ascii="Times New Roman" w:hAnsi="Times New Roman" w:cs="Times New Roman"/>
          <w:sz w:val="27"/>
          <w:szCs w:val="27"/>
        </w:rPr>
        <w:t>should submit short proposal</w:t>
      </w:r>
      <w:r w:rsidR="00D33F76">
        <w:rPr>
          <w:rFonts w:ascii="Times New Roman" w:hAnsi="Times New Roman" w:cs="Times New Roman"/>
          <w:sz w:val="27"/>
          <w:szCs w:val="27"/>
        </w:rPr>
        <w:t>s</w:t>
      </w:r>
      <w:r w:rsidR="00FD0E01">
        <w:rPr>
          <w:rFonts w:ascii="Times New Roman" w:hAnsi="Times New Roman" w:cs="Times New Roman"/>
          <w:sz w:val="27"/>
          <w:szCs w:val="27"/>
        </w:rPr>
        <w:t xml:space="preserve"> </w:t>
      </w:r>
      <w:r w:rsidR="00BF0C93">
        <w:rPr>
          <w:rFonts w:ascii="Times New Roman" w:hAnsi="Times New Roman" w:cs="Times New Roman"/>
          <w:sz w:val="27"/>
          <w:szCs w:val="27"/>
        </w:rPr>
        <w:t xml:space="preserve">of no </w:t>
      </w:r>
      <w:r w:rsidRPr="002573C5">
        <w:rPr>
          <w:rFonts w:ascii="Times New Roman" w:hAnsi="Times New Roman" w:cs="Times New Roman"/>
          <w:sz w:val="27"/>
          <w:szCs w:val="27"/>
        </w:rPr>
        <w:t>more than five pages, single spaced, including references, tables, graphs, and other supplementary material</w:t>
      </w:r>
      <w:r w:rsidR="00BF0C93">
        <w:rPr>
          <w:rFonts w:ascii="Times New Roman" w:hAnsi="Times New Roman" w:cs="Times New Roman"/>
          <w:sz w:val="27"/>
          <w:szCs w:val="27"/>
        </w:rPr>
        <w:t xml:space="preserve">, in </w:t>
      </w:r>
      <w:r w:rsidRPr="002573C5">
        <w:rPr>
          <w:rFonts w:ascii="Times New Roman" w:hAnsi="Times New Roman" w:cs="Times New Roman"/>
          <w:sz w:val="27"/>
          <w:szCs w:val="27"/>
        </w:rPr>
        <w:t>PDF format by </w:t>
      </w:r>
      <w:r w:rsidR="00FD0E01">
        <w:rPr>
          <w:rFonts w:ascii="Times New Roman" w:hAnsi="Times New Roman" w:cs="Times New Roman"/>
          <w:b/>
          <w:bCs/>
          <w:sz w:val="27"/>
          <w:szCs w:val="27"/>
        </w:rPr>
        <w:t>Monday</w:t>
      </w:r>
      <w:r w:rsidRPr="002573C5">
        <w:rPr>
          <w:rFonts w:ascii="Times New Roman" w:hAnsi="Times New Roman" w:cs="Times New Roman"/>
          <w:b/>
          <w:bCs/>
          <w:sz w:val="27"/>
          <w:szCs w:val="27"/>
        </w:rPr>
        <w:t xml:space="preserve">, November </w:t>
      </w:r>
      <w:r w:rsidR="00FD0E01">
        <w:rPr>
          <w:rFonts w:ascii="Times New Roman" w:hAnsi="Times New Roman" w:cs="Times New Roman"/>
          <w:b/>
          <w:bCs/>
          <w:sz w:val="27"/>
          <w:szCs w:val="27"/>
        </w:rPr>
        <w:t>4</w:t>
      </w:r>
      <w:r w:rsidRPr="002573C5">
        <w:rPr>
          <w:rFonts w:ascii="Times New Roman" w:hAnsi="Times New Roman" w:cs="Times New Roman"/>
          <w:b/>
          <w:bCs/>
          <w:sz w:val="27"/>
          <w:szCs w:val="27"/>
        </w:rPr>
        <w:t>, 2019</w:t>
      </w:r>
      <w:r w:rsidRPr="002573C5">
        <w:rPr>
          <w:rFonts w:ascii="Times New Roman" w:hAnsi="Times New Roman" w:cs="Times New Roman"/>
          <w:sz w:val="27"/>
          <w:szCs w:val="27"/>
        </w:rPr>
        <w:t xml:space="preserve">. </w:t>
      </w:r>
      <w:r w:rsidR="00FD0E01">
        <w:rPr>
          <w:rFonts w:ascii="Times New Roman" w:hAnsi="Times New Roman" w:cs="Times New Roman"/>
          <w:sz w:val="27"/>
          <w:szCs w:val="27"/>
        </w:rPr>
        <w:t xml:space="preserve"> </w:t>
      </w:r>
      <w:r w:rsidR="00FD0E01" w:rsidRPr="002573C5">
        <w:rPr>
          <w:rFonts w:ascii="Times New Roman" w:hAnsi="Times New Roman" w:cs="Times New Roman"/>
          <w:sz w:val="27"/>
          <w:szCs w:val="27"/>
        </w:rPr>
        <w:t>Each proposal should describe the research question to be studied</w:t>
      </w:r>
      <w:r w:rsidR="00FD0E01">
        <w:rPr>
          <w:rFonts w:ascii="Times New Roman" w:hAnsi="Times New Roman" w:cs="Times New Roman"/>
          <w:sz w:val="27"/>
          <w:szCs w:val="27"/>
        </w:rPr>
        <w:t xml:space="preserve">, the </w:t>
      </w:r>
      <w:r w:rsidR="00FD0E01" w:rsidRPr="002573C5">
        <w:rPr>
          <w:rFonts w:ascii="Times New Roman" w:hAnsi="Times New Roman" w:cs="Times New Roman"/>
          <w:sz w:val="27"/>
          <w:szCs w:val="27"/>
        </w:rPr>
        <w:t>data and methods to be used</w:t>
      </w:r>
      <w:r w:rsidR="00FD0E01">
        <w:rPr>
          <w:rFonts w:ascii="Times New Roman" w:hAnsi="Times New Roman" w:cs="Times New Roman"/>
          <w:sz w:val="27"/>
          <w:szCs w:val="27"/>
        </w:rPr>
        <w:t xml:space="preserve">, and the composition of the research team that will be carrying out the project.  </w:t>
      </w:r>
      <w:r w:rsidR="00FD0E01" w:rsidRPr="002573C5">
        <w:rPr>
          <w:rFonts w:ascii="Times New Roman" w:hAnsi="Times New Roman" w:cs="Times New Roman"/>
          <w:sz w:val="27"/>
          <w:szCs w:val="27"/>
        </w:rPr>
        <w:t xml:space="preserve"> Preliminary findings are welcome. </w:t>
      </w:r>
      <w:r w:rsidR="00FD0E01">
        <w:rPr>
          <w:rFonts w:ascii="Times New Roman" w:hAnsi="Times New Roman" w:cs="Times New Roman"/>
          <w:sz w:val="27"/>
          <w:szCs w:val="27"/>
        </w:rPr>
        <w:t xml:space="preserve">The proposal should also include </w:t>
      </w:r>
      <w:r w:rsidR="00FD0E01" w:rsidRPr="002573C5">
        <w:rPr>
          <w:rFonts w:ascii="Times New Roman" w:hAnsi="Times New Roman" w:cs="Times New Roman"/>
          <w:sz w:val="27"/>
          <w:szCs w:val="27"/>
        </w:rPr>
        <w:t xml:space="preserve">a conflict of interest statement </w:t>
      </w:r>
      <w:r w:rsidR="00FD0E01">
        <w:rPr>
          <w:rFonts w:ascii="Times New Roman" w:hAnsi="Times New Roman" w:cs="Times New Roman"/>
          <w:sz w:val="27"/>
          <w:szCs w:val="27"/>
        </w:rPr>
        <w:t xml:space="preserve">describing any </w:t>
      </w:r>
      <w:r w:rsidR="00FD0E01" w:rsidRPr="002573C5">
        <w:rPr>
          <w:rFonts w:ascii="Times New Roman" w:hAnsi="Times New Roman" w:cs="Times New Roman"/>
          <w:sz w:val="27"/>
          <w:szCs w:val="27"/>
        </w:rPr>
        <w:t>financial or other interests of the research</w:t>
      </w:r>
      <w:r w:rsidR="00FD0E01">
        <w:rPr>
          <w:rFonts w:ascii="Times New Roman" w:hAnsi="Times New Roman" w:cs="Times New Roman"/>
          <w:sz w:val="27"/>
          <w:szCs w:val="27"/>
        </w:rPr>
        <w:t xml:space="preserve"> team that might </w:t>
      </w:r>
      <w:r w:rsidR="00FD0E01" w:rsidRPr="002573C5">
        <w:rPr>
          <w:rFonts w:ascii="Times New Roman" w:hAnsi="Times New Roman" w:cs="Times New Roman"/>
          <w:sz w:val="27"/>
          <w:szCs w:val="27"/>
        </w:rPr>
        <w:t xml:space="preserve">bear on the proposed work, </w:t>
      </w:r>
      <w:r w:rsidR="00FD0E01">
        <w:rPr>
          <w:rFonts w:ascii="Times New Roman" w:hAnsi="Times New Roman" w:cs="Times New Roman"/>
          <w:sz w:val="27"/>
          <w:szCs w:val="27"/>
        </w:rPr>
        <w:t xml:space="preserve">especially any </w:t>
      </w:r>
      <w:r w:rsidR="00FD0E01" w:rsidRPr="002573C5">
        <w:rPr>
          <w:rFonts w:ascii="Times New Roman" w:hAnsi="Times New Roman" w:cs="Times New Roman"/>
          <w:sz w:val="27"/>
          <w:szCs w:val="27"/>
        </w:rPr>
        <w:t xml:space="preserve">financial or other ties to the transportation industry. </w:t>
      </w:r>
      <w:r w:rsidR="003B7F6A">
        <w:rPr>
          <w:rFonts w:ascii="Times New Roman" w:hAnsi="Times New Roman" w:cs="Times New Roman"/>
          <w:sz w:val="27"/>
          <w:szCs w:val="27"/>
        </w:rPr>
        <w:t xml:space="preserve"> </w:t>
      </w:r>
      <w:r w:rsidR="003B7F6A" w:rsidRPr="002573C5">
        <w:rPr>
          <w:rFonts w:ascii="Times New Roman" w:hAnsi="Times New Roman" w:cs="Times New Roman"/>
          <w:sz w:val="27"/>
          <w:szCs w:val="27"/>
        </w:rPr>
        <w:t xml:space="preserve">To be eligible for support, the principal investigator on each project, or at least one investigator in the case of multi-authored projects, must be a faculty member at a U.S. college or university. </w:t>
      </w:r>
      <w:r w:rsidR="00781160">
        <w:rPr>
          <w:rFonts w:ascii="Times New Roman" w:hAnsi="Times New Roman" w:cs="Times New Roman"/>
          <w:sz w:val="27"/>
          <w:szCs w:val="27"/>
        </w:rPr>
        <w:br/>
      </w:r>
      <w:r w:rsidR="00781160">
        <w:rPr>
          <w:rFonts w:ascii="Times New Roman" w:hAnsi="Times New Roman" w:cs="Times New Roman"/>
          <w:sz w:val="27"/>
          <w:szCs w:val="27"/>
        </w:rPr>
        <w:br/>
      </w:r>
      <w:r w:rsidRPr="002573C5">
        <w:rPr>
          <w:rFonts w:ascii="Times New Roman" w:hAnsi="Times New Roman" w:cs="Times New Roman"/>
          <w:sz w:val="27"/>
          <w:szCs w:val="27"/>
        </w:rPr>
        <w:t>Proposals</w:t>
      </w:r>
      <w:r w:rsidR="00D33F76">
        <w:rPr>
          <w:rFonts w:ascii="Times New Roman" w:hAnsi="Times New Roman" w:cs="Times New Roman"/>
          <w:sz w:val="27"/>
          <w:szCs w:val="27"/>
        </w:rPr>
        <w:t xml:space="preserve"> may describe either </w:t>
      </w:r>
      <w:r w:rsidRPr="002573C5">
        <w:rPr>
          <w:rFonts w:ascii="Times New Roman" w:hAnsi="Times New Roman" w:cs="Times New Roman"/>
          <w:sz w:val="27"/>
          <w:szCs w:val="27"/>
        </w:rPr>
        <w:t xml:space="preserve">theoretical </w:t>
      </w:r>
      <w:r w:rsidR="00D33F76">
        <w:rPr>
          <w:rFonts w:ascii="Times New Roman" w:hAnsi="Times New Roman" w:cs="Times New Roman"/>
          <w:sz w:val="27"/>
          <w:szCs w:val="27"/>
        </w:rPr>
        <w:t xml:space="preserve">or </w:t>
      </w:r>
      <w:r w:rsidRPr="002573C5">
        <w:rPr>
          <w:rFonts w:ascii="Times New Roman" w:hAnsi="Times New Roman" w:cs="Times New Roman"/>
          <w:sz w:val="27"/>
          <w:szCs w:val="27"/>
        </w:rPr>
        <w:t>empirical projects</w:t>
      </w:r>
      <w:r w:rsidR="00D33F76">
        <w:rPr>
          <w:rFonts w:ascii="Times New Roman" w:hAnsi="Times New Roman" w:cs="Times New Roman"/>
          <w:sz w:val="27"/>
          <w:szCs w:val="27"/>
        </w:rPr>
        <w:t xml:space="preserve"> and may be submitted by researchers </w:t>
      </w:r>
      <w:r w:rsidRPr="002573C5">
        <w:rPr>
          <w:rFonts w:ascii="Times New Roman" w:hAnsi="Times New Roman" w:cs="Times New Roman"/>
          <w:sz w:val="27"/>
          <w:szCs w:val="27"/>
        </w:rPr>
        <w:t xml:space="preserve">with </w:t>
      </w:r>
      <w:r w:rsidR="00D33F76">
        <w:rPr>
          <w:rFonts w:ascii="Times New Roman" w:hAnsi="Times New Roman" w:cs="Times New Roman"/>
          <w:sz w:val="27"/>
          <w:szCs w:val="27"/>
        </w:rPr>
        <w:t xml:space="preserve">or </w:t>
      </w:r>
      <w:r w:rsidRPr="002573C5">
        <w:rPr>
          <w:rFonts w:ascii="Times New Roman" w:hAnsi="Times New Roman" w:cs="Times New Roman"/>
          <w:sz w:val="27"/>
          <w:szCs w:val="27"/>
        </w:rPr>
        <w:t>without NBER affiliations</w:t>
      </w:r>
      <w:r w:rsidR="00D33F76">
        <w:rPr>
          <w:rFonts w:ascii="Times New Roman" w:hAnsi="Times New Roman" w:cs="Times New Roman"/>
          <w:sz w:val="27"/>
          <w:szCs w:val="27"/>
        </w:rPr>
        <w:t xml:space="preserve">.  Projects involving </w:t>
      </w:r>
      <w:r w:rsidR="00D33F76" w:rsidRPr="002573C5">
        <w:rPr>
          <w:rFonts w:ascii="Times New Roman" w:hAnsi="Times New Roman" w:cs="Times New Roman"/>
          <w:sz w:val="27"/>
          <w:szCs w:val="27"/>
        </w:rPr>
        <w:t>scholars who are early in their careers</w:t>
      </w:r>
      <w:r w:rsidRPr="002573C5">
        <w:rPr>
          <w:rFonts w:ascii="Times New Roman" w:hAnsi="Times New Roman" w:cs="Times New Roman"/>
          <w:sz w:val="27"/>
          <w:szCs w:val="27"/>
        </w:rPr>
        <w:t>, and from researchers from under-represented groups</w:t>
      </w:r>
      <w:r w:rsidR="00D33F76">
        <w:rPr>
          <w:rFonts w:ascii="Times New Roman" w:hAnsi="Times New Roman" w:cs="Times New Roman"/>
          <w:sz w:val="27"/>
          <w:szCs w:val="27"/>
        </w:rPr>
        <w:t xml:space="preserve">, </w:t>
      </w:r>
      <w:r w:rsidRPr="002573C5">
        <w:rPr>
          <w:rFonts w:ascii="Times New Roman" w:hAnsi="Times New Roman" w:cs="Times New Roman"/>
          <w:sz w:val="27"/>
          <w:szCs w:val="27"/>
        </w:rPr>
        <w:t>are especially welcome</w:t>
      </w:r>
      <w:r w:rsidR="00C97952">
        <w:rPr>
          <w:rFonts w:ascii="Times New Roman" w:hAnsi="Times New Roman" w:cs="Times New Roman"/>
          <w:sz w:val="27"/>
          <w:szCs w:val="27"/>
        </w:rPr>
        <w:t>.</w:t>
      </w:r>
      <w:r w:rsidR="003B7F6A">
        <w:rPr>
          <w:rFonts w:ascii="Times New Roman" w:hAnsi="Times New Roman" w:cs="Times New Roman"/>
          <w:sz w:val="27"/>
          <w:szCs w:val="27"/>
        </w:rPr>
        <w:t xml:space="preserve">  </w:t>
      </w:r>
      <w:r w:rsidR="00781160">
        <w:rPr>
          <w:rFonts w:ascii="Times New Roman" w:hAnsi="Times New Roman" w:cs="Times New Roman"/>
          <w:sz w:val="27"/>
          <w:szCs w:val="27"/>
        </w:rPr>
        <w:br/>
      </w:r>
      <w:r w:rsidR="00781160">
        <w:rPr>
          <w:rFonts w:ascii="Times New Roman" w:hAnsi="Times New Roman" w:cs="Times New Roman"/>
          <w:sz w:val="27"/>
          <w:szCs w:val="27"/>
        </w:rPr>
        <w:br/>
      </w:r>
      <w:r w:rsidR="00FD0E01" w:rsidRPr="002573C5">
        <w:rPr>
          <w:rFonts w:ascii="Times New Roman" w:hAnsi="Times New Roman" w:cs="Times New Roman"/>
          <w:sz w:val="27"/>
          <w:szCs w:val="27"/>
        </w:rPr>
        <w:t>Proposals may be submitted by following this link</w:t>
      </w:r>
      <w:proofErr w:type="gramStart"/>
      <w:r w:rsidR="00FD0E01" w:rsidRPr="002573C5">
        <w:rPr>
          <w:rFonts w:ascii="Times New Roman" w:hAnsi="Times New Roman" w:cs="Times New Roman"/>
          <w:sz w:val="27"/>
          <w:szCs w:val="27"/>
        </w:rPr>
        <w:t>:</w:t>
      </w:r>
      <w:proofErr w:type="gramEnd"/>
      <w:r w:rsidR="00781160">
        <w:rPr>
          <w:rFonts w:ascii="Times New Roman" w:hAnsi="Times New Roman" w:cs="Times New Roman"/>
          <w:sz w:val="27"/>
          <w:szCs w:val="27"/>
        </w:rPr>
        <w:br/>
      </w:r>
      <w:r w:rsidR="00781160">
        <w:rPr>
          <w:rFonts w:ascii="Times New Roman" w:hAnsi="Times New Roman" w:cs="Times New Roman"/>
          <w:sz w:val="27"/>
          <w:szCs w:val="27"/>
        </w:rPr>
        <w:br/>
      </w:r>
      <w:r w:rsidR="00FD0E01" w:rsidRPr="00FE5882">
        <w:rPr>
          <w:rStyle w:val="Hyperlink"/>
          <w:rFonts w:ascii="Times New Roman" w:hAnsi="Times New Roman" w:cs="Times New Roman"/>
          <w:sz w:val="27"/>
          <w:szCs w:val="27"/>
        </w:rPr>
        <w:t>http://papers.nber.org/confsubmit/b</w:t>
      </w:r>
      <w:r w:rsidR="00FE5882">
        <w:rPr>
          <w:rStyle w:val="Hyperlink"/>
          <w:rFonts w:ascii="Times New Roman" w:hAnsi="Times New Roman" w:cs="Times New Roman"/>
          <w:sz w:val="27"/>
          <w:szCs w:val="27"/>
        </w:rPr>
        <w:t>ackend/cfprop?id=ETf</w:t>
      </w:r>
      <w:r w:rsidR="00FD0E01" w:rsidRPr="00FE5882">
        <w:rPr>
          <w:rStyle w:val="Hyperlink"/>
          <w:rFonts w:ascii="Times New Roman" w:hAnsi="Times New Roman" w:cs="Times New Roman"/>
          <w:sz w:val="27"/>
          <w:szCs w:val="27"/>
        </w:rPr>
        <w:t>20</w:t>
      </w:r>
      <w:r w:rsidR="00781160">
        <w:rPr>
          <w:rFonts w:ascii="Times New Roman" w:hAnsi="Times New Roman" w:cs="Times New Roman"/>
          <w:sz w:val="27"/>
          <w:szCs w:val="27"/>
        </w:rPr>
        <w:br/>
      </w:r>
      <w:r w:rsidR="00781160">
        <w:rPr>
          <w:rFonts w:ascii="Times New Roman" w:hAnsi="Times New Roman" w:cs="Times New Roman"/>
          <w:sz w:val="27"/>
          <w:szCs w:val="27"/>
        </w:rPr>
        <w:br/>
      </w:r>
      <w:r w:rsidR="00FD0E01">
        <w:rPr>
          <w:rFonts w:ascii="Times New Roman" w:hAnsi="Times New Roman" w:cs="Times New Roman"/>
          <w:sz w:val="27"/>
          <w:szCs w:val="27"/>
        </w:rPr>
        <w:t>T</w:t>
      </w:r>
      <w:r w:rsidRPr="002573C5">
        <w:rPr>
          <w:rFonts w:ascii="Times New Roman" w:hAnsi="Times New Roman" w:cs="Times New Roman"/>
          <w:sz w:val="27"/>
          <w:szCs w:val="27"/>
        </w:rPr>
        <w:t xml:space="preserve">he organizers will review the proposals and make recommendations for support, subject to the approval of the Department of Transportation.  Researchers who submit proposals that are selected for inclusion in the project will be notified by </w:t>
      </w:r>
      <w:r w:rsidRPr="002573C5">
        <w:rPr>
          <w:rFonts w:ascii="Times New Roman" w:hAnsi="Times New Roman" w:cs="Times New Roman"/>
          <w:sz w:val="27"/>
          <w:szCs w:val="27"/>
        </w:rPr>
        <w:lastRenderedPageBreak/>
        <w:t>December 31, 2019. The research team for each project will receive $2</w:t>
      </w:r>
      <w:r w:rsidR="00D33F76">
        <w:rPr>
          <w:rFonts w:ascii="Times New Roman" w:hAnsi="Times New Roman" w:cs="Times New Roman"/>
          <w:sz w:val="27"/>
          <w:szCs w:val="27"/>
        </w:rPr>
        <w:t>5</w:t>
      </w:r>
      <w:r w:rsidRPr="002573C5">
        <w:rPr>
          <w:rFonts w:ascii="Times New Roman" w:hAnsi="Times New Roman" w:cs="Times New Roman"/>
          <w:sz w:val="27"/>
          <w:szCs w:val="27"/>
        </w:rPr>
        <w:t>,000 of salary support for the principal investigator(s) and $1</w:t>
      </w:r>
      <w:r w:rsidR="00D33F76">
        <w:rPr>
          <w:rFonts w:ascii="Times New Roman" w:hAnsi="Times New Roman" w:cs="Times New Roman"/>
          <w:sz w:val="27"/>
          <w:szCs w:val="27"/>
        </w:rPr>
        <w:t>2</w:t>
      </w:r>
      <w:r w:rsidRPr="002573C5">
        <w:rPr>
          <w:rFonts w:ascii="Times New Roman" w:hAnsi="Times New Roman" w:cs="Times New Roman"/>
          <w:sz w:val="27"/>
          <w:szCs w:val="27"/>
        </w:rPr>
        <w:t>,</w:t>
      </w:r>
      <w:r w:rsidR="00D33F76">
        <w:rPr>
          <w:rFonts w:ascii="Times New Roman" w:hAnsi="Times New Roman" w:cs="Times New Roman"/>
          <w:sz w:val="27"/>
          <w:szCs w:val="27"/>
        </w:rPr>
        <w:t>5</w:t>
      </w:r>
      <w:r w:rsidRPr="002573C5">
        <w:rPr>
          <w:rFonts w:ascii="Times New Roman" w:hAnsi="Times New Roman" w:cs="Times New Roman"/>
          <w:sz w:val="27"/>
          <w:szCs w:val="27"/>
        </w:rPr>
        <w:t xml:space="preserve">00 in research assistant support, $1000 for travel, and $500 for other research costs. Investigators and research assistants must be eligible to be paid as NBER employees; the NBER will not make sub-awards. </w:t>
      </w:r>
      <w:r w:rsidR="00C97952">
        <w:rPr>
          <w:rFonts w:ascii="Times New Roman" w:hAnsi="Times New Roman" w:cs="Times New Roman"/>
          <w:sz w:val="27"/>
          <w:szCs w:val="27"/>
        </w:rPr>
        <w:t xml:space="preserve"> </w:t>
      </w:r>
      <w:r w:rsidR="00781160">
        <w:rPr>
          <w:sz w:val="27"/>
          <w:szCs w:val="27"/>
        </w:rPr>
        <w:br/>
      </w:r>
      <w:r w:rsidR="00781160">
        <w:rPr>
          <w:rFonts w:ascii="Times New Roman" w:hAnsi="Times New Roman" w:cs="Times New Roman"/>
          <w:sz w:val="27"/>
          <w:szCs w:val="27"/>
        </w:rPr>
        <w:br/>
      </w:r>
      <w:r w:rsidR="003B7F6A">
        <w:rPr>
          <w:rFonts w:ascii="Times New Roman" w:hAnsi="Times New Roman" w:cs="Times New Roman"/>
          <w:sz w:val="27"/>
          <w:szCs w:val="27"/>
        </w:rPr>
        <w:t xml:space="preserve">In addition to providing research funding for a selected set of projects, the initiative will also facilitate access to a number of data sets on the transportation sector that are collected and maintained by the DOT.  A partial index of </w:t>
      </w:r>
      <w:r w:rsidR="00D33F76">
        <w:rPr>
          <w:rFonts w:ascii="Times New Roman" w:hAnsi="Times New Roman" w:cs="Times New Roman"/>
          <w:sz w:val="27"/>
          <w:szCs w:val="27"/>
        </w:rPr>
        <w:t xml:space="preserve">the statistical products and data sets that are maintained by the </w:t>
      </w:r>
      <w:r w:rsidR="003B7F6A">
        <w:rPr>
          <w:rFonts w:ascii="Times New Roman" w:hAnsi="Times New Roman" w:cs="Times New Roman"/>
          <w:sz w:val="27"/>
          <w:szCs w:val="27"/>
        </w:rPr>
        <w:t>Bureau of Transportation Statistic</w:t>
      </w:r>
      <w:r w:rsidR="00D33F76">
        <w:rPr>
          <w:rFonts w:ascii="Times New Roman" w:hAnsi="Times New Roman" w:cs="Times New Roman"/>
          <w:sz w:val="27"/>
          <w:szCs w:val="27"/>
        </w:rPr>
        <w:t>s may be found at</w:t>
      </w:r>
      <w:proofErr w:type="gramStart"/>
      <w:r w:rsidR="00D33F76">
        <w:rPr>
          <w:rFonts w:ascii="Times New Roman" w:hAnsi="Times New Roman" w:cs="Times New Roman"/>
          <w:sz w:val="27"/>
          <w:szCs w:val="27"/>
        </w:rPr>
        <w:t>:</w:t>
      </w:r>
      <w:proofErr w:type="gramEnd"/>
      <w:r w:rsidR="00781160">
        <w:rPr>
          <w:rFonts w:ascii="Times New Roman" w:hAnsi="Times New Roman" w:cs="Times New Roman"/>
          <w:sz w:val="27"/>
          <w:szCs w:val="27"/>
        </w:rPr>
        <w:br/>
      </w:r>
      <w:r w:rsidR="00781160">
        <w:rPr>
          <w:rFonts w:ascii="Times New Roman" w:hAnsi="Times New Roman" w:cs="Times New Roman"/>
          <w:sz w:val="27"/>
          <w:szCs w:val="27"/>
        </w:rPr>
        <w:br/>
      </w:r>
      <w:hyperlink r:id="rId4" w:history="1">
        <w:r w:rsidR="00D33F76" w:rsidRPr="00D33F76">
          <w:rPr>
            <w:rStyle w:val="Hyperlink"/>
            <w:rFonts w:ascii="Times New Roman" w:hAnsi="Times New Roman" w:cs="Times New Roman"/>
            <w:sz w:val="27"/>
            <w:szCs w:val="27"/>
          </w:rPr>
          <w:t>https://www.bts.gov/browse-statistical-products-and-data</w:t>
        </w:r>
      </w:hyperlink>
      <w:r w:rsidR="00781160">
        <w:rPr>
          <w:rFonts w:ascii="Times New Roman" w:hAnsi="Times New Roman" w:cs="Times New Roman"/>
          <w:sz w:val="27"/>
          <w:szCs w:val="27"/>
        </w:rPr>
        <w:br/>
      </w:r>
      <w:r w:rsidR="00781160">
        <w:rPr>
          <w:rFonts w:ascii="Times New Roman" w:hAnsi="Times New Roman" w:cs="Times New Roman"/>
          <w:sz w:val="27"/>
          <w:szCs w:val="27"/>
        </w:rPr>
        <w:br/>
      </w:r>
      <w:r w:rsidRPr="002573C5">
        <w:rPr>
          <w:rFonts w:ascii="Times New Roman" w:hAnsi="Times New Roman" w:cs="Times New Roman"/>
          <w:sz w:val="27"/>
          <w:szCs w:val="27"/>
        </w:rPr>
        <w:t xml:space="preserve">Research teams will be expected to participate in a </w:t>
      </w:r>
      <w:r w:rsidR="00C97952">
        <w:rPr>
          <w:rFonts w:ascii="Times New Roman" w:hAnsi="Times New Roman" w:cs="Times New Roman"/>
          <w:sz w:val="27"/>
          <w:szCs w:val="27"/>
        </w:rPr>
        <w:t>video</w:t>
      </w:r>
      <w:r w:rsidRPr="002573C5">
        <w:rPr>
          <w:rFonts w:ascii="Times New Roman" w:hAnsi="Times New Roman" w:cs="Times New Roman"/>
          <w:sz w:val="27"/>
          <w:szCs w:val="27"/>
        </w:rPr>
        <w:t xml:space="preserve"> preconference in March 2020 and in a capstone research conference</w:t>
      </w:r>
      <w:r w:rsidR="00D33F76">
        <w:rPr>
          <w:rFonts w:ascii="Times New Roman" w:hAnsi="Times New Roman" w:cs="Times New Roman"/>
          <w:sz w:val="27"/>
          <w:szCs w:val="27"/>
        </w:rPr>
        <w:t xml:space="preserve"> in Cambridge, MA on October 9, 2020.  </w:t>
      </w:r>
      <w:r w:rsidRPr="002573C5">
        <w:rPr>
          <w:rFonts w:ascii="Times New Roman" w:hAnsi="Times New Roman" w:cs="Times New Roman"/>
          <w:sz w:val="27"/>
          <w:szCs w:val="27"/>
        </w:rPr>
        <w:t xml:space="preserve">The NBER will cover the cost of domestic travel and hotel expenses for up to two authors per paper and for discussants at the conference.  </w:t>
      </w:r>
      <w:r w:rsidR="00781160">
        <w:rPr>
          <w:rFonts w:ascii="Times New Roman" w:hAnsi="Times New Roman" w:cs="Times New Roman"/>
          <w:sz w:val="27"/>
          <w:szCs w:val="27"/>
        </w:rPr>
        <w:br/>
      </w:r>
      <w:r w:rsidR="00781160">
        <w:rPr>
          <w:rFonts w:ascii="Times New Roman" w:hAnsi="Times New Roman" w:cs="Times New Roman"/>
          <w:sz w:val="27"/>
          <w:szCs w:val="27"/>
        </w:rPr>
        <w:br/>
      </w:r>
      <w:r w:rsidRPr="002573C5">
        <w:rPr>
          <w:rFonts w:ascii="Times New Roman" w:hAnsi="Times New Roman" w:cs="Times New Roman"/>
          <w:sz w:val="27"/>
          <w:szCs w:val="27"/>
        </w:rPr>
        <w:t xml:space="preserve">Questions </w:t>
      </w:r>
      <w:r w:rsidR="00FD0E01">
        <w:rPr>
          <w:rFonts w:ascii="Times New Roman" w:hAnsi="Times New Roman" w:cs="Times New Roman"/>
          <w:sz w:val="27"/>
          <w:szCs w:val="27"/>
        </w:rPr>
        <w:t xml:space="preserve">related to research proposals or other aspects of this research initiative should be directed to Alison Oaxaca at </w:t>
      </w:r>
      <w:hyperlink r:id="rId5" w:history="1">
        <w:r w:rsidR="003B7F6A" w:rsidRPr="00BF0C93">
          <w:rPr>
            <w:rStyle w:val="Hyperlink"/>
            <w:rFonts w:ascii="Times New Roman" w:hAnsi="Times New Roman" w:cs="Times New Roman"/>
            <w:sz w:val="27"/>
            <w:szCs w:val="27"/>
          </w:rPr>
          <w:t>aoaxaca@nber.org</w:t>
        </w:r>
      </w:hyperlink>
      <w:r w:rsidR="002573C5" w:rsidRPr="002573C5">
        <w:rPr>
          <w:rFonts w:ascii="Times New Roman" w:hAnsi="Times New Roman" w:cs="Times New Roman"/>
          <w:sz w:val="27"/>
          <w:szCs w:val="27"/>
        </w:rPr>
        <w:t>.</w:t>
      </w:r>
      <w:r w:rsidR="00781160">
        <w:rPr>
          <w:rFonts w:ascii="Times New Roman" w:hAnsi="Times New Roman" w:cs="Times New Roman"/>
          <w:sz w:val="27"/>
          <w:szCs w:val="27"/>
        </w:rPr>
        <w:br/>
      </w:r>
      <w:r w:rsidR="00781160">
        <w:rPr>
          <w:rFonts w:ascii="Times New Roman" w:hAnsi="Times New Roman" w:cs="Times New Roman"/>
          <w:sz w:val="27"/>
          <w:szCs w:val="27"/>
        </w:rPr>
        <w:br/>
      </w:r>
      <w:bookmarkStart w:id="0" w:name="_GoBack"/>
      <w:bookmarkEnd w:id="0"/>
    </w:p>
    <w:sectPr w:rsidR="00FC03E8" w:rsidRPr="002573C5" w:rsidSect="00257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5E9197A-1B3B-4DED-8E51-45F805177B30}"/>
    <w:docVar w:name="dgnword-eventsink" w:val="418462960"/>
    <w:docVar w:name="dgnword-lastRevisionsView" w:val="0"/>
  </w:docVars>
  <w:rsids>
    <w:rsidRoot w:val="008571A8"/>
    <w:rsid w:val="000930E7"/>
    <w:rsid w:val="002573C5"/>
    <w:rsid w:val="002632E2"/>
    <w:rsid w:val="00374995"/>
    <w:rsid w:val="003B7F6A"/>
    <w:rsid w:val="004C4044"/>
    <w:rsid w:val="00721EC6"/>
    <w:rsid w:val="00781160"/>
    <w:rsid w:val="007E7424"/>
    <w:rsid w:val="008571A8"/>
    <w:rsid w:val="0086127B"/>
    <w:rsid w:val="00874B11"/>
    <w:rsid w:val="008D5C60"/>
    <w:rsid w:val="0092305C"/>
    <w:rsid w:val="00B9218E"/>
    <w:rsid w:val="00BE632D"/>
    <w:rsid w:val="00BF0C93"/>
    <w:rsid w:val="00C341AF"/>
    <w:rsid w:val="00C81595"/>
    <w:rsid w:val="00C97952"/>
    <w:rsid w:val="00CF7D0E"/>
    <w:rsid w:val="00D33F76"/>
    <w:rsid w:val="00D67FC2"/>
    <w:rsid w:val="00E10D9C"/>
    <w:rsid w:val="00EF46B8"/>
    <w:rsid w:val="00FC03E8"/>
    <w:rsid w:val="00FD0E01"/>
    <w:rsid w:val="00FE5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5624"/>
  <w15:chartTrackingRefBased/>
  <w15:docId w15:val="{7DC9BC61-F18A-4021-A817-AEC1ACEE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1A8"/>
    <w:rPr>
      <w:color w:val="0563C1" w:themeColor="hyperlink"/>
      <w:u w:val="single"/>
    </w:rPr>
  </w:style>
  <w:style w:type="paragraph" w:styleId="BalloonText">
    <w:name w:val="Balloon Text"/>
    <w:basedOn w:val="Normal"/>
    <w:link w:val="BalloonTextChar"/>
    <w:uiPriority w:val="99"/>
    <w:semiHidden/>
    <w:unhideWhenUsed/>
    <w:rsid w:val="00EF46B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46B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81595"/>
    <w:rPr>
      <w:sz w:val="16"/>
      <w:szCs w:val="16"/>
    </w:rPr>
  </w:style>
  <w:style w:type="paragraph" w:styleId="CommentText">
    <w:name w:val="annotation text"/>
    <w:basedOn w:val="Normal"/>
    <w:link w:val="CommentTextChar"/>
    <w:uiPriority w:val="99"/>
    <w:semiHidden/>
    <w:unhideWhenUsed/>
    <w:rsid w:val="00C81595"/>
    <w:pPr>
      <w:spacing w:line="240" w:lineRule="auto"/>
    </w:pPr>
    <w:rPr>
      <w:sz w:val="20"/>
      <w:szCs w:val="20"/>
    </w:rPr>
  </w:style>
  <w:style w:type="character" w:customStyle="1" w:styleId="CommentTextChar">
    <w:name w:val="Comment Text Char"/>
    <w:basedOn w:val="DefaultParagraphFont"/>
    <w:link w:val="CommentText"/>
    <w:uiPriority w:val="99"/>
    <w:semiHidden/>
    <w:rsid w:val="00C81595"/>
    <w:rPr>
      <w:sz w:val="20"/>
      <w:szCs w:val="20"/>
    </w:rPr>
  </w:style>
  <w:style w:type="paragraph" w:styleId="CommentSubject">
    <w:name w:val="annotation subject"/>
    <w:basedOn w:val="CommentText"/>
    <w:next w:val="CommentText"/>
    <w:link w:val="CommentSubjectChar"/>
    <w:uiPriority w:val="99"/>
    <w:semiHidden/>
    <w:unhideWhenUsed/>
    <w:rsid w:val="00C81595"/>
    <w:rPr>
      <w:b/>
      <w:bCs/>
    </w:rPr>
  </w:style>
  <w:style w:type="character" w:customStyle="1" w:styleId="CommentSubjectChar">
    <w:name w:val="Comment Subject Char"/>
    <w:basedOn w:val="CommentTextChar"/>
    <w:link w:val="CommentSubject"/>
    <w:uiPriority w:val="99"/>
    <w:semiHidden/>
    <w:rsid w:val="00C815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8541">
      <w:bodyDiv w:val="1"/>
      <w:marLeft w:val="0"/>
      <w:marRight w:val="0"/>
      <w:marTop w:val="0"/>
      <w:marBottom w:val="0"/>
      <w:divBdr>
        <w:top w:val="none" w:sz="0" w:space="0" w:color="auto"/>
        <w:left w:val="none" w:sz="0" w:space="0" w:color="auto"/>
        <w:bottom w:val="none" w:sz="0" w:space="0" w:color="auto"/>
        <w:right w:val="none" w:sz="0" w:space="0" w:color="auto"/>
      </w:divBdr>
      <w:divsChild>
        <w:div w:id="1977297974">
          <w:marLeft w:val="0"/>
          <w:marRight w:val="0"/>
          <w:marTop w:val="0"/>
          <w:marBottom w:val="0"/>
          <w:divBdr>
            <w:top w:val="none" w:sz="0" w:space="0" w:color="auto"/>
            <w:left w:val="none" w:sz="0" w:space="0" w:color="auto"/>
            <w:bottom w:val="none" w:sz="0" w:space="0" w:color="auto"/>
            <w:right w:val="none" w:sz="0" w:space="0" w:color="auto"/>
          </w:divBdr>
        </w:div>
        <w:div w:id="868689779">
          <w:marLeft w:val="0"/>
          <w:marRight w:val="0"/>
          <w:marTop w:val="0"/>
          <w:marBottom w:val="0"/>
          <w:divBdr>
            <w:top w:val="none" w:sz="0" w:space="0" w:color="auto"/>
            <w:left w:val="none" w:sz="0" w:space="0" w:color="auto"/>
            <w:bottom w:val="none" w:sz="0" w:space="0" w:color="auto"/>
            <w:right w:val="none" w:sz="0" w:space="0" w:color="auto"/>
          </w:divBdr>
        </w:div>
      </w:divsChild>
    </w:div>
    <w:div w:id="1846897249">
      <w:bodyDiv w:val="1"/>
      <w:marLeft w:val="0"/>
      <w:marRight w:val="0"/>
      <w:marTop w:val="0"/>
      <w:marBottom w:val="0"/>
      <w:divBdr>
        <w:top w:val="none" w:sz="0" w:space="0" w:color="auto"/>
        <w:left w:val="none" w:sz="0" w:space="0" w:color="auto"/>
        <w:bottom w:val="none" w:sz="0" w:space="0" w:color="auto"/>
        <w:right w:val="none" w:sz="0" w:space="0" w:color="auto"/>
      </w:divBdr>
      <w:divsChild>
        <w:div w:id="752313061">
          <w:marLeft w:val="0"/>
          <w:marRight w:val="0"/>
          <w:marTop w:val="0"/>
          <w:marBottom w:val="0"/>
          <w:divBdr>
            <w:top w:val="none" w:sz="0" w:space="0" w:color="auto"/>
            <w:left w:val="none" w:sz="0" w:space="0" w:color="auto"/>
            <w:bottom w:val="none" w:sz="0" w:space="0" w:color="auto"/>
            <w:right w:val="none" w:sz="0" w:space="0" w:color="auto"/>
          </w:divBdr>
        </w:div>
        <w:div w:id="399140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oaxaca@nber.org" TargetMode="External"/><Relationship Id="rId4" Type="http://schemas.openxmlformats.org/officeDocument/2006/relationships/hyperlink" Target="https://www.bts.gov/browse-statistical-products-and-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Poterba</dc:creator>
  <cp:keywords/>
  <dc:description/>
  <cp:lastModifiedBy>Carl Beck</cp:lastModifiedBy>
  <cp:revision>3</cp:revision>
  <dcterms:created xsi:type="dcterms:W3CDTF">2019-10-03T15:29:00Z</dcterms:created>
  <dcterms:modified xsi:type="dcterms:W3CDTF">2019-10-03T15:36:00Z</dcterms:modified>
</cp:coreProperties>
</file>