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Adrian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Default="006C1C24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Federal Reserve Bank</w:t>
            </w:r>
          </w:p>
          <w:p w:rsidR="006C1C24" w:rsidRDefault="006C1C24">
            <w:pPr>
              <w:ind w:left="144" w:right="144"/>
              <w:jc w:val="center"/>
            </w:pPr>
            <w:r w:rsidRPr="007C04E0">
              <w:rPr>
                <w:noProof/>
                <w:sz w:val="40"/>
                <w:szCs w:val="40"/>
              </w:rPr>
              <w:t>of New 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Joel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Barajas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Default="006C1C24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California,</w:t>
            </w:r>
          </w:p>
          <w:p w:rsidR="006C1C24" w:rsidRPr="000F726F" w:rsidRDefault="006C1C24">
            <w:pPr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Santa Cruz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Butler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Einaudi Institute for Economics and Finance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Kalena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Cortes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Texas A&amp;M University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Deza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Default="006C1C24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</w:t>
            </w: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Dinerstein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lastRenderedPageBreak/>
              <w:t>Pascaline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Dupas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Default="006C1C24">
            <w:pPr>
              <w:ind w:left="144" w:right="144"/>
              <w:jc w:val="center"/>
            </w:pPr>
            <w:r w:rsidRPr="007C04E0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Fatih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Guvenen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 xml:space="preserve">University of 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Haaga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National Institutes of Health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Ken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Hendricks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University of Texas at Austin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Hernandez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26733" w:rsidRDefault="006C1C24" w:rsidP="00526733">
            <w:pPr>
              <w:spacing w:line="276" w:lineRule="auto"/>
              <w:ind w:left="144" w:right="144"/>
              <w:jc w:val="center"/>
              <w:rPr>
                <w:noProof/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Hureau</w:t>
            </w:r>
          </w:p>
          <w:p w:rsidR="006C1C24" w:rsidRPr="000F726F" w:rsidRDefault="00526733" w:rsidP="00526733">
            <w:pPr>
              <w:spacing w:line="276" w:lineRule="auto"/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Harvard University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lastRenderedPageBreak/>
              <w:t>Songman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Kang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Default="006C1C24">
            <w:pPr>
              <w:ind w:left="144" w:right="144"/>
              <w:jc w:val="center"/>
            </w:pPr>
            <w:r w:rsidRPr="007C04E0">
              <w:rPr>
                <w:noProof/>
                <w:sz w:val="40"/>
                <w:szCs w:val="40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Keys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University of Chicago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Hoikwang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Kim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Pr="00526733" w:rsidRDefault="006C1C24" w:rsidP="00526733">
            <w:pPr>
              <w:spacing w:line="276" w:lineRule="auto"/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Francesca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Monti</w:t>
            </w:r>
          </w:p>
          <w:p w:rsidR="00526733" w:rsidRPr="000F726F" w:rsidRDefault="00526733" w:rsidP="00526733">
            <w:pPr>
              <w:spacing w:line="276" w:lineRule="auto"/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Bank of England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Lucas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Papademos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European Central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Phillips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National Institute on Aging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Porter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Default="006C1C24">
            <w:pPr>
              <w:ind w:left="144" w:right="144"/>
              <w:jc w:val="center"/>
            </w:pPr>
            <w:r w:rsidRPr="007C04E0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 w:rsidP="00526733">
            <w:pPr>
              <w:spacing w:line="276" w:lineRule="auto"/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Viridiana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Rios</w:t>
            </w:r>
          </w:p>
          <w:p w:rsidR="006C1C24" w:rsidRPr="000F726F" w:rsidRDefault="00526733" w:rsidP="00526733">
            <w:pPr>
              <w:spacing w:line="276" w:lineRule="auto"/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Harvard University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Matti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Sarvimaki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Aalto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Schmidt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Deutsche Bundesbank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Schnepel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UCSB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Marcelo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Veracierto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Federal Reserve Bank of Chicago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lastRenderedPageBreak/>
              <w:t>Ulrich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Wagner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Default="006C1C24">
            <w:pPr>
              <w:ind w:left="144" w:right="144"/>
              <w:jc w:val="center"/>
            </w:pPr>
            <w:r w:rsidRPr="007C04E0">
              <w:rPr>
                <w:noProof/>
                <w:sz w:val="40"/>
                <w:szCs w:val="40"/>
              </w:rPr>
              <w:t>Universidad Carlos III de Madrid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Joel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Waldfogel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 xml:space="preserve">University of 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Neng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Wang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Ping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Wang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 xml:space="preserve">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C1C2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Woolston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C1C24" w:rsidRDefault="006C1C24">
            <w:pPr>
              <w:ind w:left="144" w:right="144"/>
              <w:jc w:val="center"/>
              <w:rPr>
                <w:sz w:val="56"/>
                <w:szCs w:val="56"/>
              </w:rPr>
            </w:pPr>
            <w:r w:rsidRPr="007C04E0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7C04E0">
              <w:rPr>
                <w:noProof/>
                <w:sz w:val="56"/>
                <w:szCs w:val="56"/>
              </w:rPr>
              <w:t>Zampolli</w:t>
            </w:r>
          </w:p>
          <w:p w:rsidR="006C1C24" w:rsidRDefault="006C1C2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C1C24" w:rsidRPr="000F726F" w:rsidRDefault="006C1C24">
            <w:pPr>
              <w:ind w:left="144" w:right="144"/>
              <w:jc w:val="center"/>
              <w:rPr>
                <w:sz w:val="42"/>
                <w:szCs w:val="42"/>
              </w:rPr>
            </w:pPr>
            <w:r w:rsidRPr="007C04E0">
              <w:rPr>
                <w:noProof/>
                <w:sz w:val="42"/>
                <w:szCs w:val="42"/>
              </w:rPr>
              <w:t>Bank for International Settlements</w:t>
            </w:r>
          </w:p>
        </w:tc>
      </w:tr>
    </w:tbl>
    <w:p w:rsidR="006C1C24" w:rsidRDefault="006C1C24">
      <w:pPr>
        <w:jc w:val="center"/>
        <w:rPr>
          <w:vanish/>
        </w:rPr>
      </w:pPr>
    </w:p>
    <w:sectPr w:rsidR="006C1C24" w:rsidSect="00353216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F726F"/>
    <w:rsid w:val="00151348"/>
    <w:rsid w:val="00170FF4"/>
    <w:rsid w:val="0023549C"/>
    <w:rsid w:val="002A0516"/>
    <w:rsid w:val="003056E7"/>
    <w:rsid w:val="0031705C"/>
    <w:rsid w:val="00353216"/>
    <w:rsid w:val="00353F77"/>
    <w:rsid w:val="00526733"/>
    <w:rsid w:val="00590366"/>
    <w:rsid w:val="00601E20"/>
    <w:rsid w:val="006C1C24"/>
    <w:rsid w:val="007A34AA"/>
    <w:rsid w:val="00814662"/>
    <w:rsid w:val="00832B92"/>
    <w:rsid w:val="00976144"/>
    <w:rsid w:val="009B69C8"/>
    <w:rsid w:val="00A86E91"/>
    <w:rsid w:val="00B21866"/>
    <w:rsid w:val="00B84B56"/>
    <w:rsid w:val="00C44071"/>
    <w:rsid w:val="00CD77DD"/>
    <w:rsid w:val="00E727D1"/>
    <w:rsid w:val="00EF4F13"/>
    <w:rsid w:val="00F44CB4"/>
    <w:rsid w:val="00F870A8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2</cp:revision>
  <dcterms:created xsi:type="dcterms:W3CDTF">2012-06-13T16:18:00Z</dcterms:created>
  <dcterms:modified xsi:type="dcterms:W3CDTF">2012-06-13T16:18:00Z</dcterms:modified>
</cp:coreProperties>
</file>