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96" w:rsidRDefault="00903596">
      <w:pPr>
        <w:rPr>
          <w:rFonts w:cstheme="minorHAnsi"/>
        </w:rPr>
      </w:pPr>
    </w:p>
    <w:p w:rsidR="002E07FA" w:rsidRDefault="002E07FA">
      <w:pPr>
        <w:rPr>
          <w:rFonts w:cstheme="minorHAnsi"/>
        </w:rPr>
      </w:pPr>
    </w:p>
    <w:p w:rsidR="002E07FA" w:rsidRPr="00D03D95" w:rsidRDefault="002E07FA">
      <w:pPr>
        <w:rPr>
          <w:rFonts w:cstheme="minorHAnsi"/>
        </w:rPr>
      </w:pPr>
    </w:p>
    <w:p w:rsidR="00903596" w:rsidRPr="00D03D95" w:rsidRDefault="00903596">
      <w:pPr>
        <w:rPr>
          <w:rFonts w:cstheme="minorHAnsi"/>
        </w:rPr>
      </w:pPr>
    </w:p>
    <w:p w:rsidR="00903596" w:rsidRPr="00D03D95" w:rsidRDefault="00903596" w:rsidP="00903596">
      <w:pPr>
        <w:ind w:left="5760" w:firstLine="720"/>
        <w:rPr>
          <w:rFonts w:cstheme="minorHAnsi"/>
        </w:rPr>
      </w:pPr>
      <w:r w:rsidRPr="00D03D95">
        <w:rPr>
          <w:rFonts w:cstheme="minorHAnsi"/>
        </w:rPr>
        <w:t>January 15, 2019</w:t>
      </w:r>
    </w:p>
    <w:p w:rsidR="00903596" w:rsidRPr="00D03D95" w:rsidRDefault="00903596">
      <w:pPr>
        <w:rPr>
          <w:rFonts w:cstheme="minorHAnsi"/>
        </w:rPr>
      </w:pPr>
    </w:p>
    <w:p w:rsidR="00903596" w:rsidRPr="00D03D95" w:rsidRDefault="00903596">
      <w:pPr>
        <w:rPr>
          <w:rFonts w:cstheme="minorHAnsi"/>
        </w:rPr>
      </w:pPr>
    </w:p>
    <w:p w:rsidR="001D7661" w:rsidRDefault="001D7661" w:rsidP="001D7661">
      <w:pPr>
        <w:pStyle w:val="NormalWeb"/>
        <w:rPr>
          <w:rFonts w:ascii="Tahoma" w:hAnsi="Tahoma" w:cs="Tahoma"/>
          <w:color w:val="000000"/>
          <w:sz w:val="20"/>
          <w:szCs w:val="20"/>
        </w:rPr>
      </w:pPr>
      <w:proofErr w:type="spellStart"/>
      <w:r>
        <w:rPr>
          <w:rFonts w:ascii="Tahoma" w:hAnsi="Tahoma" w:cs="Tahoma"/>
          <w:color w:val="000000"/>
          <w:sz w:val="20"/>
          <w:szCs w:val="20"/>
        </w:rPr>
        <w:t>Olowogbon</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Toyin</w:t>
      </w:r>
      <w:proofErr w:type="spellEnd"/>
      <w:r>
        <w:rPr>
          <w:rFonts w:ascii="Tahoma" w:hAnsi="Tahoma" w:cs="Tahoma"/>
          <w:color w:val="000000"/>
          <w:sz w:val="20"/>
          <w:szCs w:val="20"/>
        </w:rPr>
        <w:t xml:space="preserve"> Samuel</w:t>
      </w:r>
      <w:r>
        <w:rPr>
          <w:rFonts w:ascii="Tahoma" w:hAnsi="Tahoma" w:cs="Tahoma"/>
          <w:color w:val="000000"/>
          <w:sz w:val="20"/>
          <w:szCs w:val="20"/>
        </w:rPr>
        <w:br/>
        <w:t xml:space="preserve">Department of Agricultural Economics, University of </w:t>
      </w:r>
      <w:proofErr w:type="spellStart"/>
      <w:r>
        <w:rPr>
          <w:rFonts w:ascii="Tahoma" w:hAnsi="Tahoma" w:cs="Tahoma"/>
          <w:color w:val="000000"/>
          <w:sz w:val="20"/>
          <w:szCs w:val="20"/>
        </w:rPr>
        <w:t>Ilorin,P.M.B</w:t>
      </w:r>
      <w:proofErr w:type="spellEnd"/>
      <w:r>
        <w:rPr>
          <w:rFonts w:ascii="Tahoma" w:hAnsi="Tahoma" w:cs="Tahoma"/>
          <w:color w:val="000000"/>
          <w:sz w:val="20"/>
          <w:szCs w:val="20"/>
        </w:rPr>
        <w:t xml:space="preserve"> 1515, Ilorin, Nigeria.</w:t>
      </w:r>
    </w:p>
    <w:p w:rsidR="00903596" w:rsidRPr="00D03D95" w:rsidRDefault="001D7661" w:rsidP="001D7661">
      <w:pPr>
        <w:pStyle w:val="NormalWeb"/>
        <w:rPr>
          <w:rFonts w:cstheme="minorHAnsi"/>
        </w:rPr>
      </w:pPr>
      <w:r>
        <w:rPr>
          <w:rFonts w:ascii="Tahoma" w:hAnsi="Tahoma" w:cs="Tahoma"/>
          <w:color w:val="000000"/>
          <w:sz w:val="20"/>
          <w:szCs w:val="20"/>
        </w:rPr>
        <w:t xml:space="preserve">Dear </w:t>
      </w:r>
      <w:proofErr w:type="spellStart"/>
      <w:r>
        <w:rPr>
          <w:rFonts w:ascii="Tahoma" w:hAnsi="Tahoma" w:cs="Tahoma"/>
          <w:color w:val="000000"/>
          <w:sz w:val="20"/>
          <w:szCs w:val="20"/>
        </w:rPr>
        <w:t>Olowogbon</w:t>
      </w:r>
      <w:proofErr w:type="spellEnd"/>
      <w:r w:rsidR="00903596" w:rsidRPr="00D03D95">
        <w:rPr>
          <w:rFonts w:cstheme="minorHAnsi"/>
        </w:rPr>
        <w:t>,</w:t>
      </w:r>
      <w:bookmarkStart w:id="0" w:name="_GoBack"/>
      <w:bookmarkEnd w:id="0"/>
    </w:p>
    <w:p w:rsidR="00903596" w:rsidRPr="00D03D95" w:rsidRDefault="00903596">
      <w:pPr>
        <w:rPr>
          <w:rFonts w:cstheme="minorHAnsi"/>
          <w:color w:val="000000"/>
        </w:rPr>
      </w:pPr>
      <w:r w:rsidRPr="00D03D95">
        <w:rPr>
          <w:rFonts w:cstheme="minorHAnsi"/>
        </w:rPr>
        <w:t xml:space="preserve">On behalf of </w:t>
      </w:r>
      <w:r w:rsidRPr="00D03D95">
        <w:rPr>
          <w:rFonts w:cstheme="minorHAnsi"/>
          <w:color w:val="000000"/>
        </w:rPr>
        <w:t xml:space="preserve">Christopher B. Barrett, Michael Carter, </w:t>
      </w:r>
      <w:proofErr w:type="spellStart"/>
      <w:r w:rsidRPr="00D03D95">
        <w:rPr>
          <w:rFonts w:cstheme="minorHAnsi"/>
          <w:color w:val="000000"/>
        </w:rPr>
        <w:t>Abebe</w:t>
      </w:r>
      <w:proofErr w:type="spellEnd"/>
      <w:r w:rsidRPr="00D03D95">
        <w:rPr>
          <w:rFonts w:cstheme="minorHAnsi"/>
          <w:color w:val="000000"/>
        </w:rPr>
        <w:t xml:space="preserve"> Shimeles, </w:t>
      </w:r>
      <w:proofErr w:type="spellStart"/>
      <w:r w:rsidRPr="00D03D95">
        <w:rPr>
          <w:rFonts w:cstheme="minorHAnsi"/>
          <w:color w:val="000000"/>
        </w:rPr>
        <w:t>Tavneet</w:t>
      </w:r>
      <w:proofErr w:type="spellEnd"/>
      <w:r w:rsidRPr="00D03D95">
        <w:rPr>
          <w:rFonts w:cstheme="minorHAnsi"/>
          <w:color w:val="000000"/>
        </w:rPr>
        <w:t xml:space="preserve"> Suri, Christopher R. </w:t>
      </w:r>
      <w:proofErr w:type="spellStart"/>
      <w:r w:rsidRPr="00D03D95">
        <w:rPr>
          <w:rFonts w:cstheme="minorHAnsi"/>
          <w:color w:val="000000"/>
        </w:rPr>
        <w:t>Udry</w:t>
      </w:r>
      <w:proofErr w:type="spellEnd"/>
      <w:r w:rsidRPr="00D03D95">
        <w:rPr>
          <w:rFonts w:cstheme="minorHAnsi"/>
          <w:color w:val="000000"/>
        </w:rPr>
        <w:t xml:space="preserve">, and </w:t>
      </w:r>
      <w:proofErr w:type="spellStart"/>
      <w:r w:rsidRPr="00D03D95">
        <w:rPr>
          <w:rFonts w:cstheme="minorHAnsi"/>
          <w:color w:val="000000"/>
        </w:rPr>
        <w:t>Hanan</w:t>
      </w:r>
      <w:proofErr w:type="spellEnd"/>
      <w:r w:rsidRPr="00D03D95">
        <w:rPr>
          <w:rFonts w:cstheme="minorHAnsi"/>
          <w:color w:val="000000"/>
        </w:rPr>
        <w:t xml:space="preserve"> </w:t>
      </w:r>
      <w:proofErr w:type="spellStart"/>
      <w:r w:rsidRPr="00D03D95">
        <w:rPr>
          <w:rFonts w:cstheme="minorHAnsi"/>
          <w:color w:val="000000"/>
        </w:rPr>
        <w:t>Morsy</w:t>
      </w:r>
      <w:proofErr w:type="spellEnd"/>
      <w:r w:rsidRPr="00D03D95">
        <w:rPr>
          <w:rFonts w:cstheme="minorHAnsi"/>
          <w:color w:val="000000"/>
        </w:rPr>
        <w:t xml:space="preserve">, Organizers, I write to invite you to attend the Transforming Rural Africa Conference on February 28 and March 1, 2019.  The conference will be held at the Royal </w:t>
      </w:r>
      <w:proofErr w:type="spellStart"/>
      <w:r w:rsidRPr="00D03D95">
        <w:rPr>
          <w:rFonts w:cstheme="minorHAnsi"/>
          <w:color w:val="000000"/>
        </w:rPr>
        <w:t>Sonesta</w:t>
      </w:r>
      <w:proofErr w:type="spellEnd"/>
      <w:r w:rsidRPr="00D03D95">
        <w:rPr>
          <w:rFonts w:cstheme="minorHAnsi"/>
          <w:color w:val="000000"/>
        </w:rPr>
        <w:t xml:space="preserve"> Hotel, 40 Edwin Land Boulevard, Cambridge, MA  02142, USA.</w:t>
      </w:r>
    </w:p>
    <w:p w:rsidR="00903596" w:rsidRPr="00D03D95" w:rsidRDefault="00903596">
      <w:pPr>
        <w:rPr>
          <w:rFonts w:cstheme="minorHAnsi"/>
          <w:color w:val="000000"/>
        </w:rPr>
      </w:pPr>
    </w:p>
    <w:p w:rsidR="00903596" w:rsidRPr="00D03D95" w:rsidRDefault="00903596">
      <w:pPr>
        <w:rPr>
          <w:rFonts w:cstheme="minorHAnsi"/>
          <w:color w:val="000000"/>
        </w:rPr>
      </w:pPr>
      <w:r w:rsidRPr="00D03D95">
        <w:rPr>
          <w:rFonts w:cstheme="minorHAnsi"/>
          <w:color w:val="000000"/>
        </w:rPr>
        <w:t xml:space="preserve">The meeting will cover your economy airfare and up to three nights at the Royal </w:t>
      </w:r>
      <w:proofErr w:type="spellStart"/>
      <w:r w:rsidRPr="00D03D95">
        <w:rPr>
          <w:rFonts w:cstheme="minorHAnsi"/>
          <w:color w:val="000000"/>
        </w:rPr>
        <w:t>Sonesta</w:t>
      </w:r>
      <w:proofErr w:type="spellEnd"/>
      <w:r w:rsidRPr="00D03D95">
        <w:rPr>
          <w:rFonts w:cstheme="minorHAnsi"/>
          <w:color w:val="000000"/>
        </w:rPr>
        <w:t xml:space="preserve"> Hotel.</w:t>
      </w:r>
    </w:p>
    <w:p w:rsidR="00903596" w:rsidRPr="00D03D95" w:rsidRDefault="00903596">
      <w:pPr>
        <w:rPr>
          <w:rFonts w:cstheme="minorHAnsi"/>
          <w:color w:val="000000"/>
        </w:rPr>
      </w:pPr>
    </w:p>
    <w:p w:rsidR="00903596" w:rsidRPr="00D03D95" w:rsidRDefault="00903596">
      <w:pPr>
        <w:rPr>
          <w:rFonts w:cstheme="minorHAnsi"/>
        </w:rPr>
      </w:pPr>
      <w:r w:rsidRPr="00D03D95">
        <w:rPr>
          <w:rFonts w:cstheme="minorHAnsi"/>
        </w:rPr>
        <w:t xml:space="preserve">Out-of-town participants are urged to book their flights as soon as possible in order to qualify for discounted fares. The Bureau will only pay for discounted coach airfares. We hope you will book your travel as soon as possible since the most discounted seats are few and sell out early.  For your convenience, we have established a master account with American Express Travel at </w:t>
      </w:r>
      <w:r w:rsidRPr="00D03D95">
        <w:rPr>
          <w:rFonts w:cstheme="minorHAnsi"/>
          <w:color w:val="000000"/>
        </w:rPr>
        <w:t>646-817-9846</w:t>
      </w:r>
      <w:r w:rsidRPr="00D03D95">
        <w:rPr>
          <w:rFonts w:cstheme="minorHAnsi"/>
        </w:rPr>
        <w:t>. When requesting reimbursement for airfare booked through airlines or another travel agency, the reimbursement request must include documentation of the ticket price and evidence that the fare was paid by the traveler.</w:t>
      </w:r>
      <w:r w:rsidRPr="00D03D95">
        <w:rPr>
          <w:rFonts w:cstheme="minorHAnsi"/>
        </w:rPr>
        <w:br/>
      </w:r>
    </w:p>
    <w:p w:rsidR="00903596" w:rsidRPr="00D03D95" w:rsidRDefault="00903596">
      <w:pPr>
        <w:rPr>
          <w:rFonts w:cstheme="minorHAnsi"/>
        </w:rPr>
      </w:pPr>
      <w:r w:rsidRPr="00D03D95">
        <w:rPr>
          <w:rFonts w:cstheme="minorHAnsi"/>
        </w:rPr>
        <w:t>The conference program is attached.</w:t>
      </w:r>
    </w:p>
    <w:p w:rsidR="00903596" w:rsidRPr="00D03D95" w:rsidRDefault="00903596">
      <w:pPr>
        <w:rPr>
          <w:rFonts w:cstheme="minorHAnsi"/>
        </w:rPr>
      </w:pPr>
    </w:p>
    <w:p w:rsidR="00903596" w:rsidRPr="00D03D95" w:rsidRDefault="00903596">
      <w:pPr>
        <w:rPr>
          <w:rFonts w:cstheme="minorHAnsi"/>
        </w:rPr>
      </w:pPr>
      <w:r w:rsidRPr="00D03D95">
        <w:rPr>
          <w:rFonts w:cstheme="minorHAnsi"/>
        </w:rPr>
        <w:t>Please reply by January 28 to confirm your attendance and to tell me your hotel needs.</w:t>
      </w:r>
    </w:p>
    <w:p w:rsidR="00903596" w:rsidRPr="00D03D95" w:rsidRDefault="00903596">
      <w:pPr>
        <w:rPr>
          <w:rFonts w:cstheme="minorHAnsi"/>
        </w:rPr>
      </w:pPr>
    </w:p>
    <w:p w:rsidR="00903596" w:rsidRPr="00D03D95" w:rsidRDefault="00903596">
      <w:pPr>
        <w:rPr>
          <w:rFonts w:cstheme="minorHAnsi"/>
        </w:rPr>
      </w:pPr>
      <w:r w:rsidRPr="00D03D95">
        <w:rPr>
          <w:rFonts w:cstheme="minorHAnsi"/>
        </w:rPr>
        <w:t>Cordially,</w:t>
      </w:r>
    </w:p>
    <w:p w:rsidR="00903596" w:rsidRPr="00D03D95" w:rsidRDefault="00903596">
      <w:pPr>
        <w:rPr>
          <w:rFonts w:cstheme="minorHAnsi"/>
        </w:rPr>
      </w:pPr>
    </w:p>
    <w:p w:rsidR="00903596" w:rsidRPr="00D03D95" w:rsidRDefault="00903596">
      <w:pPr>
        <w:rPr>
          <w:rFonts w:cstheme="minorHAnsi"/>
        </w:rPr>
      </w:pPr>
    </w:p>
    <w:p w:rsidR="00903596" w:rsidRPr="00D03D95" w:rsidRDefault="00903596">
      <w:pPr>
        <w:rPr>
          <w:rFonts w:cstheme="minorHAnsi"/>
        </w:rPr>
      </w:pPr>
    </w:p>
    <w:p w:rsidR="00903596" w:rsidRPr="00D03D95" w:rsidRDefault="00903596">
      <w:pPr>
        <w:rPr>
          <w:rFonts w:cstheme="minorHAnsi"/>
        </w:rPr>
      </w:pPr>
      <w:r w:rsidRPr="00D03D95">
        <w:rPr>
          <w:rFonts w:cstheme="minorHAnsi"/>
        </w:rPr>
        <w:t>Carl Beck</w:t>
      </w:r>
    </w:p>
    <w:p w:rsidR="00D03D95" w:rsidRPr="00D03D95" w:rsidRDefault="00D03D95" w:rsidP="00D03D95">
      <w:pPr>
        <w:rPr>
          <w:rFonts w:eastAsia="Times New Roman" w:cstheme="minorHAnsi"/>
          <w:color w:val="000000"/>
        </w:rPr>
      </w:pPr>
      <w:r w:rsidRPr="00D03D95">
        <w:rPr>
          <w:rFonts w:eastAsia="Times New Roman" w:cstheme="minorHAnsi"/>
          <w:color w:val="000000"/>
        </w:rPr>
        <w:t>Director of Conferences</w:t>
      </w:r>
    </w:p>
    <w:p w:rsidR="00D03D95" w:rsidRPr="00D03D95" w:rsidRDefault="00D03D95" w:rsidP="00D03D95">
      <w:pPr>
        <w:rPr>
          <w:rFonts w:eastAsia="Times New Roman" w:cstheme="minorHAnsi"/>
          <w:color w:val="000000"/>
        </w:rPr>
      </w:pPr>
      <w:r w:rsidRPr="00D03D95">
        <w:rPr>
          <w:rFonts w:eastAsia="Times New Roman" w:cstheme="minorHAnsi"/>
          <w:color w:val="000000"/>
        </w:rPr>
        <w:t>National Bureau of Economic Research</w:t>
      </w:r>
    </w:p>
    <w:p w:rsidR="00D03D95" w:rsidRPr="00D03D95" w:rsidRDefault="00D03D95" w:rsidP="00D03D95">
      <w:pPr>
        <w:rPr>
          <w:rFonts w:eastAsia="Times New Roman" w:cstheme="minorHAnsi"/>
          <w:color w:val="000000"/>
        </w:rPr>
      </w:pPr>
      <w:r w:rsidRPr="00D03D95">
        <w:rPr>
          <w:rFonts w:eastAsia="Times New Roman" w:cstheme="minorHAnsi"/>
          <w:color w:val="000000"/>
        </w:rPr>
        <w:t>1050 Massachusetts Avenue</w:t>
      </w:r>
    </w:p>
    <w:p w:rsidR="00D03D95" w:rsidRPr="00D03D95" w:rsidRDefault="00D03D95" w:rsidP="00D03D95">
      <w:pPr>
        <w:rPr>
          <w:rFonts w:eastAsia="Times New Roman" w:cstheme="minorHAnsi"/>
          <w:color w:val="000000"/>
        </w:rPr>
      </w:pPr>
      <w:r w:rsidRPr="00D03D95">
        <w:rPr>
          <w:rFonts w:eastAsia="Times New Roman" w:cstheme="minorHAnsi"/>
          <w:color w:val="000000"/>
        </w:rPr>
        <w:t>Cambridge, MA 02138 USA</w:t>
      </w:r>
    </w:p>
    <w:p w:rsidR="00D03D95" w:rsidRPr="00D03D95" w:rsidRDefault="00D03D95" w:rsidP="00D03D95">
      <w:pPr>
        <w:rPr>
          <w:rFonts w:eastAsia="Times New Roman" w:cstheme="minorHAnsi"/>
          <w:color w:val="000000"/>
        </w:rPr>
      </w:pPr>
      <w:r w:rsidRPr="00D03D95">
        <w:rPr>
          <w:rFonts w:eastAsia="Times New Roman" w:cstheme="minorHAnsi"/>
          <w:color w:val="000000"/>
        </w:rPr>
        <w:t>(617) 588 038</w:t>
      </w:r>
    </w:p>
    <w:p w:rsidR="00903596" w:rsidRPr="00D03D95" w:rsidRDefault="00903596">
      <w:pPr>
        <w:rPr>
          <w:rFonts w:cstheme="minorHAnsi"/>
        </w:rPr>
      </w:pPr>
    </w:p>
    <w:sectPr w:rsidR="00903596" w:rsidRPr="00D0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96"/>
    <w:rsid w:val="0002141E"/>
    <w:rsid w:val="0006234D"/>
    <w:rsid w:val="000F60A8"/>
    <w:rsid w:val="00167239"/>
    <w:rsid w:val="001D7661"/>
    <w:rsid w:val="002E07FA"/>
    <w:rsid w:val="003774D2"/>
    <w:rsid w:val="00573B24"/>
    <w:rsid w:val="005C7A70"/>
    <w:rsid w:val="00663490"/>
    <w:rsid w:val="006635D1"/>
    <w:rsid w:val="006A2421"/>
    <w:rsid w:val="00716E99"/>
    <w:rsid w:val="00746858"/>
    <w:rsid w:val="00861080"/>
    <w:rsid w:val="00881CE5"/>
    <w:rsid w:val="00903596"/>
    <w:rsid w:val="009926E0"/>
    <w:rsid w:val="00A1617D"/>
    <w:rsid w:val="00D03D95"/>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E5467-A546-4A83-BCDD-01EF14D5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66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1959">
      <w:bodyDiv w:val="1"/>
      <w:marLeft w:val="0"/>
      <w:marRight w:val="120"/>
      <w:marTop w:val="0"/>
      <w:marBottom w:val="0"/>
      <w:divBdr>
        <w:top w:val="none" w:sz="0" w:space="0" w:color="auto"/>
        <w:left w:val="none" w:sz="0" w:space="0" w:color="auto"/>
        <w:bottom w:val="none" w:sz="0" w:space="0" w:color="auto"/>
        <w:right w:val="none" w:sz="0" w:space="0" w:color="auto"/>
      </w:divBdr>
      <w:divsChild>
        <w:div w:id="1281306102">
          <w:marLeft w:val="0"/>
          <w:marRight w:val="0"/>
          <w:marTop w:val="0"/>
          <w:marBottom w:val="0"/>
          <w:divBdr>
            <w:top w:val="none" w:sz="0" w:space="0" w:color="auto"/>
            <w:left w:val="none" w:sz="0" w:space="0" w:color="auto"/>
            <w:bottom w:val="none" w:sz="0" w:space="0" w:color="auto"/>
            <w:right w:val="none" w:sz="0" w:space="0" w:color="auto"/>
          </w:divBdr>
          <w:divsChild>
            <w:div w:id="1735856448">
              <w:marLeft w:val="0"/>
              <w:marRight w:val="0"/>
              <w:marTop w:val="0"/>
              <w:marBottom w:val="0"/>
              <w:divBdr>
                <w:top w:val="none" w:sz="0" w:space="0" w:color="auto"/>
                <w:left w:val="none" w:sz="0" w:space="0" w:color="auto"/>
                <w:bottom w:val="none" w:sz="0" w:space="0" w:color="auto"/>
                <w:right w:val="none" w:sz="0" w:space="0" w:color="auto"/>
              </w:divBdr>
            </w:div>
            <w:div w:id="1277101938">
              <w:marLeft w:val="0"/>
              <w:marRight w:val="0"/>
              <w:marTop w:val="0"/>
              <w:marBottom w:val="0"/>
              <w:divBdr>
                <w:top w:val="none" w:sz="0" w:space="0" w:color="auto"/>
                <w:left w:val="none" w:sz="0" w:space="0" w:color="auto"/>
                <w:bottom w:val="none" w:sz="0" w:space="0" w:color="auto"/>
                <w:right w:val="none" w:sz="0" w:space="0" w:color="auto"/>
              </w:divBdr>
            </w:div>
            <w:div w:id="955332696">
              <w:marLeft w:val="0"/>
              <w:marRight w:val="0"/>
              <w:marTop w:val="0"/>
              <w:marBottom w:val="0"/>
              <w:divBdr>
                <w:top w:val="none" w:sz="0" w:space="0" w:color="auto"/>
                <w:left w:val="none" w:sz="0" w:space="0" w:color="auto"/>
                <w:bottom w:val="none" w:sz="0" w:space="0" w:color="auto"/>
                <w:right w:val="none" w:sz="0" w:space="0" w:color="auto"/>
              </w:divBdr>
            </w:div>
            <w:div w:id="711611106">
              <w:marLeft w:val="0"/>
              <w:marRight w:val="0"/>
              <w:marTop w:val="0"/>
              <w:marBottom w:val="0"/>
              <w:divBdr>
                <w:top w:val="none" w:sz="0" w:space="0" w:color="auto"/>
                <w:left w:val="none" w:sz="0" w:space="0" w:color="auto"/>
                <w:bottom w:val="none" w:sz="0" w:space="0" w:color="auto"/>
                <w:right w:val="none" w:sz="0" w:space="0" w:color="auto"/>
              </w:divBdr>
            </w:div>
            <w:div w:id="14865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9585">
      <w:bodyDiv w:val="1"/>
      <w:marLeft w:val="0"/>
      <w:marRight w:val="120"/>
      <w:marTop w:val="0"/>
      <w:marBottom w:val="0"/>
      <w:divBdr>
        <w:top w:val="none" w:sz="0" w:space="0" w:color="auto"/>
        <w:left w:val="none" w:sz="0" w:space="0" w:color="auto"/>
        <w:bottom w:val="none" w:sz="0" w:space="0" w:color="auto"/>
        <w:right w:val="none" w:sz="0" w:space="0" w:color="auto"/>
      </w:divBdr>
      <w:divsChild>
        <w:div w:id="318727620">
          <w:marLeft w:val="0"/>
          <w:marRight w:val="0"/>
          <w:marTop w:val="0"/>
          <w:marBottom w:val="0"/>
          <w:divBdr>
            <w:top w:val="none" w:sz="0" w:space="0" w:color="auto"/>
            <w:left w:val="none" w:sz="0" w:space="0" w:color="auto"/>
            <w:bottom w:val="none" w:sz="0" w:space="0" w:color="auto"/>
            <w:right w:val="none" w:sz="0" w:space="0" w:color="auto"/>
          </w:divBdr>
        </w:div>
      </w:divsChild>
    </w:div>
    <w:div w:id="1503199408">
      <w:bodyDiv w:val="1"/>
      <w:marLeft w:val="0"/>
      <w:marRight w:val="0"/>
      <w:marTop w:val="0"/>
      <w:marBottom w:val="0"/>
      <w:divBdr>
        <w:top w:val="none" w:sz="0" w:space="0" w:color="auto"/>
        <w:left w:val="none" w:sz="0" w:space="0" w:color="auto"/>
        <w:bottom w:val="none" w:sz="0" w:space="0" w:color="auto"/>
        <w:right w:val="none" w:sz="0" w:space="0" w:color="auto"/>
      </w:divBdr>
      <w:divsChild>
        <w:div w:id="113602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cp:lastPrinted>2019-01-15T15:16:00Z</cp:lastPrinted>
  <dcterms:created xsi:type="dcterms:W3CDTF">2019-01-15T13:27:00Z</dcterms:created>
  <dcterms:modified xsi:type="dcterms:W3CDTF">2019-01-15T15:17:00Z</dcterms:modified>
</cp:coreProperties>
</file>