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E8" w:rsidRDefault="00485352">
      <w:pPr>
        <w:rPr>
          <w:rFonts w:ascii="Times New Roman" w:eastAsia="Calibri" w:hAnsi="Times New Roman" w:cs="Times New Roman"/>
          <w:sz w:val="24"/>
          <w:szCs w:val="24"/>
        </w:rPr>
      </w:pPr>
      <w:r>
        <w:rPr>
          <w:rFonts w:ascii="Times New Roman" w:eastAsia="Calibri" w:hAnsi="Times New Roman" w:cs="Times New Roman"/>
          <w:b/>
          <w:sz w:val="24"/>
          <w:szCs w:val="24"/>
        </w:rPr>
        <w:t>Call for papers</w:t>
      </w:r>
      <w:r>
        <w:rPr>
          <w:rFonts w:ascii="Times New Roman" w:eastAsia="Calibri" w:hAnsi="Times New Roman" w:cs="Times New Roman"/>
          <w:b/>
          <w:sz w:val="24"/>
          <w:szCs w:val="24"/>
        </w:rPr>
        <w:br/>
      </w:r>
      <w:r>
        <w:rPr>
          <w:rFonts w:ascii="Times New Roman" w:eastAsia="Calibri" w:hAnsi="Times New Roman" w:cs="Times New Roman"/>
          <w:b/>
          <w:sz w:val="24"/>
          <w:szCs w:val="24"/>
        </w:rPr>
        <w:t xml:space="preserve">NBER-AfDB </w:t>
      </w:r>
      <w:r w:rsidRPr="005F364B">
        <w:rPr>
          <w:rFonts w:ascii="Times New Roman" w:eastAsia="Calibri" w:hAnsi="Times New Roman" w:cs="Times New Roman"/>
          <w:b/>
          <w:sz w:val="24"/>
          <w:szCs w:val="24"/>
        </w:rPr>
        <w:t>Conference on Transforming Rural Africa</w:t>
      </w:r>
      <w:r>
        <w:rPr>
          <w:rFonts w:ascii="Times New Roman" w:eastAsia="Calibri" w:hAnsi="Times New Roman" w:cs="Times New Roman"/>
          <w:b/>
          <w:sz w:val="24"/>
          <w:szCs w:val="24"/>
        </w:rPr>
        <w:br/>
      </w:r>
      <w:r>
        <w:rPr>
          <w:rFonts w:ascii="Times New Roman" w:eastAsia="Calibri" w:hAnsi="Times New Roman" w:cs="Times New Roman"/>
          <w:sz w:val="24"/>
          <w:szCs w:val="24"/>
        </w:rPr>
        <w:t xml:space="preserve">February 28 – </w:t>
      </w:r>
      <w:r w:rsidRPr="005F364B">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1, 2019</w:t>
      </w:r>
    </w:p>
    <w:p w:rsidR="00B62FF1" w:rsidRDefault="00485352">
      <w:r>
        <w:rPr>
          <w:rFonts w:ascii="Times New Roman" w:eastAsia="Calibri" w:hAnsi="Times New Roman" w:cs="Times New Roman"/>
          <w:sz w:val="24"/>
          <w:szCs w:val="24"/>
        </w:rPr>
        <w:br/>
      </w:r>
      <w:r w:rsidRPr="005F364B">
        <w:rPr>
          <w:rFonts w:ascii="Times New Roman" w:eastAsia="SimSun" w:hAnsi="Times New Roman" w:cs="Times New Roman"/>
          <w:sz w:val="24"/>
          <w:szCs w:val="24"/>
          <w:lang w:val="x-none" w:eastAsia="zh-CN"/>
        </w:rPr>
        <w:t xml:space="preserve">Sub-Saharan Africa is in the early stages of agricultural productivity growth and structural transformation. Agriculture’s share of GDP </w:t>
      </w:r>
      <w:r w:rsidRPr="005F364B">
        <w:rPr>
          <w:rFonts w:ascii="Times New Roman" w:eastAsia="SimSun" w:hAnsi="Times New Roman" w:cs="Times New Roman"/>
          <w:sz w:val="24"/>
          <w:szCs w:val="24"/>
          <w:lang w:eastAsia="zh-CN"/>
        </w:rPr>
        <w:t>and of employment have</w:t>
      </w:r>
      <w:r w:rsidRPr="005F364B">
        <w:rPr>
          <w:rFonts w:ascii="Times New Roman" w:eastAsia="SimSun" w:hAnsi="Times New Roman" w:cs="Times New Roman"/>
          <w:sz w:val="24"/>
          <w:szCs w:val="24"/>
          <w:lang w:val="x-none" w:eastAsia="zh-CN"/>
        </w:rPr>
        <w:t xml:space="preserve"> declined in recent decades</w:t>
      </w:r>
      <w:r w:rsidRPr="005F364B">
        <w:rPr>
          <w:rFonts w:ascii="Times New Roman" w:eastAsia="SimSun" w:hAnsi="Times New Roman" w:cs="Times New Roman"/>
          <w:sz w:val="24"/>
          <w:szCs w:val="24"/>
          <w:lang w:eastAsia="zh-CN"/>
        </w:rPr>
        <w:t xml:space="preserve"> across the continent and uptake of modern agricultural inputs has expanded along with rural communications and transport infrastructure, though slowly</w:t>
      </w:r>
      <w:r>
        <w:rPr>
          <w:rFonts w:ascii="Times New Roman" w:eastAsia="SimSun" w:hAnsi="Times New Roman" w:cs="Times New Roman"/>
          <w:sz w:val="24"/>
          <w:szCs w:val="24"/>
          <w:lang w:eastAsia="zh-CN"/>
        </w:rPr>
        <w:t xml:space="preserve"> and unevenly</w:t>
      </w:r>
      <w:r w:rsidRPr="005F364B">
        <w:rPr>
          <w:rFonts w:ascii="Times New Roman" w:eastAsia="SimSun" w:hAnsi="Times New Roman" w:cs="Times New Roman"/>
          <w:sz w:val="24"/>
          <w:szCs w:val="24"/>
          <w:lang w:val="x-none" w:eastAsia="zh-CN"/>
        </w:rPr>
        <w:t xml:space="preserve">.  These trends have vast implications for </w:t>
      </w:r>
      <w:r w:rsidRPr="005F364B">
        <w:rPr>
          <w:rFonts w:ascii="Times New Roman" w:eastAsia="SimSun" w:hAnsi="Times New Roman" w:cs="Times New Roman"/>
          <w:sz w:val="24"/>
          <w:szCs w:val="24"/>
          <w:lang w:eastAsia="zh-CN"/>
        </w:rPr>
        <w:t>the continent</w:t>
      </w:r>
      <w:r w:rsidRPr="005F364B">
        <w:rPr>
          <w:rFonts w:ascii="Times New Roman" w:eastAsia="SimSun" w:hAnsi="Times New Roman" w:cs="Times New Roman"/>
          <w:sz w:val="24"/>
          <w:szCs w:val="24"/>
          <w:lang w:val="x-none" w:eastAsia="zh-CN"/>
        </w:rPr>
        <w:t xml:space="preserve">, </w:t>
      </w:r>
      <w:r w:rsidRPr="005F364B">
        <w:rPr>
          <w:rFonts w:ascii="Times New Roman" w:eastAsia="SimSun" w:hAnsi="Times New Roman" w:cs="Times New Roman"/>
          <w:sz w:val="24"/>
          <w:szCs w:val="24"/>
          <w:lang w:eastAsia="zh-CN"/>
        </w:rPr>
        <w:t xml:space="preserve">especially for </w:t>
      </w:r>
      <w:r w:rsidRPr="005F364B">
        <w:rPr>
          <w:rFonts w:ascii="Times New Roman" w:eastAsia="SimSun" w:hAnsi="Times New Roman" w:cs="Times New Roman"/>
          <w:sz w:val="24"/>
          <w:szCs w:val="24"/>
          <w:lang w:val="x-none" w:eastAsia="zh-CN"/>
        </w:rPr>
        <w:t xml:space="preserve">the region’s poorest individuals, </w:t>
      </w:r>
      <w:r w:rsidRPr="005F364B">
        <w:rPr>
          <w:rFonts w:ascii="Times New Roman" w:eastAsia="SimSun" w:hAnsi="Times New Roman" w:cs="Times New Roman"/>
          <w:sz w:val="24"/>
          <w:szCs w:val="24"/>
          <w:lang w:eastAsia="zh-CN"/>
        </w:rPr>
        <w:t>who are concentrated in rural regions and most</w:t>
      </w:r>
      <w:r w:rsidRPr="005F364B">
        <w:rPr>
          <w:rFonts w:ascii="Times New Roman" w:eastAsia="SimSun" w:hAnsi="Times New Roman" w:cs="Times New Roman"/>
          <w:sz w:val="24"/>
          <w:szCs w:val="24"/>
          <w:lang w:val="x-none" w:eastAsia="zh-CN"/>
        </w:rPr>
        <w:t xml:space="preserve"> of whom base their livelihoods in agriculture. </w:t>
      </w:r>
      <w:r w:rsidRPr="005F364B">
        <w:rPr>
          <w:rFonts w:ascii="Times New Roman" w:eastAsia="SimSun" w:hAnsi="Times New Roman" w:cs="Times New Roman"/>
          <w:sz w:val="24"/>
          <w:szCs w:val="24"/>
          <w:lang w:eastAsia="zh-CN"/>
        </w:rPr>
        <w:t xml:space="preserve">Given that </w:t>
      </w:r>
      <w:r>
        <w:rPr>
          <w:rFonts w:ascii="Times New Roman" w:eastAsia="SimSun" w:hAnsi="Times New Roman" w:cs="Times New Roman"/>
          <w:sz w:val="24"/>
          <w:szCs w:val="24"/>
          <w:lang w:eastAsia="zh-CN"/>
        </w:rPr>
        <w:t xml:space="preserve">the World Bank projects </w:t>
      </w:r>
      <w:r w:rsidRPr="005F364B">
        <w:rPr>
          <w:rFonts w:ascii="Times New Roman" w:eastAsia="SimSun" w:hAnsi="Times New Roman" w:cs="Times New Roman"/>
          <w:sz w:val="24"/>
          <w:szCs w:val="24"/>
          <w:lang w:val="x-none" w:eastAsia="zh-CN"/>
        </w:rPr>
        <w:t xml:space="preserve">80% of the world’s extreme poor </w:t>
      </w:r>
      <w:r>
        <w:rPr>
          <w:rFonts w:ascii="Times New Roman" w:eastAsia="SimSun" w:hAnsi="Times New Roman" w:cs="Times New Roman"/>
          <w:sz w:val="24"/>
          <w:szCs w:val="24"/>
          <w:lang w:eastAsia="zh-CN"/>
        </w:rPr>
        <w:t>will</w:t>
      </w:r>
      <w:r w:rsidRPr="005F364B">
        <w:rPr>
          <w:rFonts w:ascii="Times New Roman" w:eastAsia="SimSun" w:hAnsi="Times New Roman" w:cs="Times New Roman"/>
          <w:sz w:val="24"/>
          <w:szCs w:val="24"/>
          <w:lang w:val="x-none" w:eastAsia="zh-CN"/>
        </w:rPr>
        <w:t xml:space="preserve"> be in sub-Saharan Africa by 2030</w:t>
      </w:r>
      <w:r w:rsidRPr="005F364B">
        <w:rPr>
          <w:rFonts w:ascii="Times New Roman" w:eastAsia="SimSun" w:hAnsi="Times New Roman" w:cs="Times New Roman"/>
          <w:sz w:val="24"/>
          <w:szCs w:val="24"/>
          <w:lang w:eastAsia="zh-CN"/>
        </w:rPr>
        <w:t>, the transformation of rural Africa is of tremendous global importance</w:t>
      </w:r>
      <w:r w:rsidRPr="005F364B">
        <w:rPr>
          <w:rFonts w:ascii="Times New Roman" w:eastAsia="SimSun" w:hAnsi="Times New Roman" w:cs="Times New Roman"/>
          <w:sz w:val="24"/>
          <w:szCs w:val="24"/>
          <w:lang w:val="x-none" w:eastAsia="zh-CN"/>
        </w:rPr>
        <w:t xml:space="preserve">. </w:t>
      </w:r>
      <w:r>
        <w:rPr>
          <w:rFonts w:ascii="Times New Roman" w:eastAsia="SimSun" w:hAnsi="Times New Roman" w:cs="Times New Roman"/>
          <w:sz w:val="24"/>
          <w:szCs w:val="24"/>
          <w:lang w:val="x-none" w:eastAsia="zh-CN"/>
        </w:rPr>
        <w:br/>
      </w:r>
      <w:r>
        <w:rPr>
          <w:rFonts w:ascii="Times New Roman" w:eastAsia="SimSun" w:hAnsi="Times New Roman" w:cs="Times New Roman"/>
          <w:sz w:val="24"/>
          <w:szCs w:val="24"/>
          <w:lang w:val="x-none" w:eastAsia="zh-CN"/>
        </w:rPr>
        <w:br/>
      </w:r>
      <w:r w:rsidRPr="005F364B">
        <w:rPr>
          <w:rFonts w:ascii="Times New Roman" w:eastAsia="SimSun" w:hAnsi="Times New Roman" w:cs="Times New Roman"/>
          <w:sz w:val="24"/>
          <w:szCs w:val="24"/>
          <w:lang w:eastAsia="zh-CN"/>
        </w:rPr>
        <w:t>High quality economic research contribute</w:t>
      </w:r>
      <w:r>
        <w:rPr>
          <w:rFonts w:ascii="Times New Roman" w:eastAsia="SimSun" w:hAnsi="Times New Roman" w:cs="Times New Roman"/>
          <w:sz w:val="24"/>
          <w:szCs w:val="24"/>
          <w:lang w:eastAsia="zh-CN"/>
        </w:rPr>
        <w:t>s</w:t>
      </w:r>
      <w:r w:rsidRPr="005F364B">
        <w:rPr>
          <w:rFonts w:ascii="Times New Roman" w:eastAsia="SimSun" w:hAnsi="Times New Roman" w:cs="Times New Roman"/>
          <w:sz w:val="24"/>
          <w:szCs w:val="24"/>
          <w:lang w:eastAsia="zh-CN"/>
        </w:rPr>
        <w:t xml:space="preserve"> a great deal to the design and advance of </w:t>
      </w:r>
      <w:r w:rsidRPr="005F364B">
        <w:rPr>
          <w:rFonts w:ascii="Times New Roman" w:eastAsia="SimSun" w:hAnsi="Times New Roman" w:cs="Times New Roman"/>
          <w:sz w:val="24"/>
          <w:szCs w:val="24"/>
          <w:lang w:val="x-none" w:eastAsia="zh-CN"/>
        </w:rPr>
        <w:t xml:space="preserve">inclusive and environmentally sustainable economic growth and </w:t>
      </w:r>
      <w:r w:rsidRPr="005F364B">
        <w:rPr>
          <w:rFonts w:ascii="Times New Roman" w:eastAsia="SimSun" w:hAnsi="Times New Roman" w:cs="Times New Roman"/>
          <w:sz w:val="24"/>
          <w:szCs w:val="24"/>
          <w:lang w:eastAsia="zh-CN"/>
        </w:rPr>
        <w:t xml:space="preserve">large scale poverty reduction and wealth creation </w:t>
      </w:r>
      <w:r w:rsidRPr="005F364B">
        <w:rPr>
          <w:rFonts w:ascii="Times New Roman" w:eastAsia="SimSun" w:hAnsi="Times New Roman" w:cs="Times New Roman"/>
          <w:sz w:val="24"/>
          <w:szCs w:val="24"/>
          <w:lang w:val="x-none" w:eastAsia="zh-CN"/>
        </w:rPr>
        <w:t>in the re</w:t>
      </w:r>
      <w:r w:rsidRPr="005F364B">
        <w:rPr>
          <w:rFonts w:ascii="Times New Roman" w:eastAsia="SimSun" w:hAnsi="Times New Roman" w:cs="Times New Roman"/>
          <w:sz w:val="24"/>
          <w:szCs w:val="24"/>
          <w:lang w:eastAsia="zh-CN"/>
        </w:rPr>
        <w:t>gio</w:t>
      </w:r>
      <w:r w:rsidRPr="005F364B">
        <w:rPr>
          <w:rFonts w:ascii="Times New Roman" w:eastAsia="SimSun" w:hAnsi="Times New Roman" w:cs="Times New Roman"/>
          <w:sz w:val="24"/>
          <w:szCs w:val="24"/>
          <w:lang w:val="x-none" w:eastAsia="zh-CN"/>
        </w:rPr>
        <w:t>n</w:t>
      </w:r>
      <w:r w:rsidRPr="005F364B">
        <w:rPr>
          <w:rFonts w:ascii="Times New Roman" w:eastAsia="SimSun" w:hAnsi="Times New Roman" w:cs="Times New Roman"/>
          <w:sz w:val="24"/>
          <w:szCs w:val="24"/>
          <w:lang w:eastAsia="zh-CN"/>
        </w:rPr>
        <w:t xml:space="preserve">, as </w:t>
      </w:r>
      <w:r w:rsidRPr="005F364B">
        <w:rPr>
          <w:rFonts w:ascii="Times New Roman" w:eastAsia="SimSun" w:hAnsi="Times New Roman" w:cs="Times New Roman"/>
          <w:sz w:val="24"/>
          <w:szCs w:val="24"/>
          <w:lang w:val="x-none" w:eastAsia="zh-CN"/>
        </w:rPr>
        <w:t xml:space="preserve">the </w:t>
      </w:r>
      <w:r w:rsidRPr="00935E41">
        <w:rPr>
          <w:rFonts w:ascii="Times New Roman" w:eastAsia="SimSun" w:hAnsi="Times New Roman" w:cs="Times New Roman"/>
          <w:sz w:val="24"/>
          <w:szCs w:val="24"/>
          <w:lang w:val="x-none" w:eastAsia="zh-CN"/>
        </w:rPr>
        <w:t>complex, dynamic process of structural transformation</w:t>
      </w:r>
      <w:r w:rsidRPr="00935E41">
        <w:rPr>
          <w:rFonts w:ascii="Times New Roman" w:eastAsia="SimSun" w:hAnsi="Times New Roman" w:cs="Times New Roman"/>
          <w:sz w:val="24"/>
          <w:szCs w:val="24"/>
          <w:lang w:eastAsia="zh-CN"/>
        </w:rPr>
        <w:t xml:space="preserve"> unfolds, albeit unevenly in space and time</w:t>
      </w:r>
      <w:r w:rsidRPr="00935E41">
        <w:rPr>
          <w:rFonts w:ascii="Times New Roman" w:eastAsia="SimSun" w:hAnsi="Times New Roman" w:cs="Times New Roman"/>
          <w:sz w:val="24"/>
          <w:szCs w:val="24"/>
          <w:lang w:val="x-none" w:eastAsia="zh-CN"/>
        </w:rPr>
        <w:t xml:space="preserve">. Unlike elsewhere in the world, </w:t>
      </w:r>
      <w:r w:rsidRPr="00935E41">
        <w:rPr>
          <w:rFonts w:ascii="Times New Roman" w:eastAsia="SimSun" w:hAnsi="Times New Roman" w:cs="Times New Roman"/>
          <w:sz w:val="24"/>
          <w:szCs w:val="24"/>
          <w:lang w:eastAsia="zh-CN"/>
        </w:rPr>
        <w:t xml:space="preserve">where economies largely shifted towards manufacturing, </w:t>
      </w:r>
      <w:r w:rsidRPr="00935E41">
        <w:rPr>
          <w:rFonts w:ascii="Times New Roman" w:eastAsia="SimSun" w:hAnsi="Times New Roman" w:cs="Times New Roman"/>
          <w:sz w:val="24"/>
          <w:szCs w:val="24"/>
          <w:lang w:val="x-none" w:eastAsia="zh-CN"/>
        </w:rPr>
        <w:t>Africa’s structural transformation process</w:t>
      </w:r>
      <w:r w:rsidRPr="00935E41">
        <w:rPr>
          <w:rFonts w:ascii="Times New Roman" w:eastAsia="SimSun" w:hAnsi="Times New Roman" w:cs="Times New Roman"/>
          <w:sz w:val="24"/>
          <w:szCs w:val="24"/>
          <w:lang w:eastAsia="zh-CN"/>
        </w:rPr>
        <w:t xml:space="preserve"> has</w:t>
      </w:r>
      <w:r w:rsidRPr="00935E41">
        <w:rPr>
          <w:rFonts w:ascii="Times New Roman" w:eastAsia="SimSun" w:hAnsi="Times New Roman" w:cs="Times New Roman"/>
          <w:sz w:val="24"/>
          <w:szCs w:val="24"/>
          <w:lang w:val="x-none" w:eastAsia="zh-CN"/>
        </w:rPr>
        <w:t xml:space="preserve">, to date, </w:t>
      </w:r>
      <w:r w:rsidRPr="00935E41">
        <w:rPr>
          <w:rFonts w:ascii="Times New Roman" w:hAnsi="Times New Roman" w:cs="Times New Roman"/>
          <w:iCs/>
          <w:sz w:val="24"/>
          <w:szCs w:val="24"/>
        </w:rPr>
        <w:t>taken place off a still-low-productivity agricultural sector and</w:t>
      </w:r>
      <w:r w:rsidRPr="00935E41">
        <w:rPr>
          <w:rFonts w:ascii="Times New Roman" w:hAnsi="Times New Roman" w:cs="Times New Roman"/>
          <w:sz w:val="24"/>
          <w:szCs w:val="24"/>
        </w:rPr>
        <w:t xml:space="preserve"> </w:t>
      </w:r>
      <w:r w:rsidRPr="00935E41">
        <w:rPr>
          <w:rFonts w:ascii="Times New Roman" w:eastAsia="SimSun" w:hAnsi="Times New Roman" w:cs="Times New Roman"/>
          <w:sz w:val="24"/>
          <w:szCs w:val="24"/>
          <w:lang w:val="x-none" w:eastAsia="zh-CN"/>
        </w:rPr>
        <w:t xml:space="preserve">tended </w:t>
      </w:r>
      <w:r w:rsidRPr="00935E41">
        <w:rPr>
          <w:rFonts w:ascii="Times New Roman" w:eastAsia="SimSun" w:hAnsi="Times New Roman" w:cs="Times New Roman"/>
          <w:sz w:val="24"/>
          <w:szCs w:val="24"/>
          <w:lang w:eastAsia="zh-CN"/>
        </w:rPr>
        <w:t>mainly</w:t>
      </w:r>
      <w:r w:rsidRPr="005F364B">
        <w:rPr>
          <w:rFonts w:ascii="Times New Roman" w:eastAsia="SimSun" w:hAnsi="Times New Roman" w:cs="Times New Roman"/>
          <w:sz w:val="24"/>
          <w:szCs w:val="24"/>
          <w:lang w:eastAsia="zh-CN"/>
        </w:rPr>
        <w:t xml:space="preserve"> </w:t>
      </w:r>
      <w:r w:rsidRPr="005F364B">
        <w:rPr>
          <w:rFonts w:ascii="Times New Roman" w:eastAsia="SimSun" w:hAnsi="Times New Roman" w:cs="Times New Roman"/>
          <w:sz w:val="24"/>
          <w:szCs w:val="24"/>
          <w:lang w:val="x-none" w:eastAsia="zh-CN"/>
        </w:rPr>
        <w:t>toward</w:t>
      </w:r>
      <w:r w:rsidRPr="005F364B">
        <w:rPr>
          <w:rFonts w:ascii="Times New Roman" w:eastAsia="SimSun" w:hAnsi="Times New Roman" w:cs="Times New Roman"/>
          <w:sz w:val="24"/>
          <w:szCs w:val="24"/>
          <w:lang w:eastAsia="zh-CN"/>
        </w:rPr>
        <w:t>s</w:t>
      </w:r>
      <w:r w:rsidRPr="005F364B">
        <w:rPr>
          <w:rFonts w:ascii="Times New Roman" w:eastAsia="SimSun" w:hAnsi="Times New Roman" w:cs="Times New Roman"/>
          <w:sz w:val="24"/>
          <w:szCs w:val="24"/>
          <w:lang w:val="x-none" w:eastAsia="zh-CN"/>
        </w:rPr>
        <w:t xml:space="preserve"> non-tradable services.  Such a trajectory risks sending the continent into a pattern of high urban poverty and growing rural-urban inequality relative to </w:t>
      </w:r>
      <w:r w:rsidRPr="00935E41">
        <w:rPr>
          <w:rFonts w:ascii="Times New Roman" w:eastAsia="SimSun" w:hAnsi="Times New Roman" w:cs="Times New Roman"/>
          <w:sz w:val="24"/>
          <w:szCs w:val="24"/>
          <w:lang w:eastAsia="zh-CN"/>
        </w:rPr>
        <w:t xml:space="preserve">the structural </w:t>
      </w:r>
      <w:r w:rsidRPr="00935E41">
        <w:rPr>
          <w:rFonts w:ascii="Times New Roman" w:eastAsia="SimSun" w:hAnsi="Times New Roman" w:cs="Times New Roman"/>
          <w:sz w:val="24"/>
          <w:szCs w:val="24"/>
          <w:lang w:val="x-none" w:eastAsia="zh-CN"/>
        </w:rPr>
        <w:t>transformation</w:t>
      </w:r>
      <w:r w:rsidRPr="00935E41">
        <w:rPr>
          <w:rFonts w:ascii="Times New Roman" w:eastAsia="SimSun" w:hAnsi="Times New Roman" w:cs="Times New Roman"/>
          <w:sz w:val="24"/>
          <w:szCs w:val="24"/>
          <w:lang w:eastAsia="zh-CN"/>
        </w:rPr>
        <w:t xml:space="preserve">s experienced in Asia, Europe and the Americas. </w:t>
      </w:r>
      <w:r w:rsidRPr="00935E41">
        <w:rPr>
          <w:rFonts w:ascii="Times New Roman" w:eastAsia="SimSun" w:hAnsi="Times New Roman" w:cs="Times New Roman"/>
          <w:sz w:val="24"/>
          <w:szCs w:val="24"/>
          <w:lang w:val="x-none" w:eastAsia="zh-CN"/>
        </w:rPr>
        <w:t xml:space="preserve"> </w:t>
      </w:r>
      <w:r w:rsidRPr="00935E41">
        <w:rPr>
          <w:rFonts w:ascii="Times New Roman" w:eastAsia="SimSun" w:hAnsi="Times New Roman" w:cs="Times New Roman"/>
          <w:sz w:val="24"/>
          <w:szCs w:val="24"/>
          <w:lang w:eastAsia="zh-CN"/>
        </w:rPr>
        <w:t>I</w:t>
      </w:r>
      <w:r w:rsidRPr="00935E41">
        <w:rPr>
          <w:rFonts w:ascii="Times New Roman" w:eastAsia="SimSun" w:hAnsi="Times New Roman" w:cs="Times New Roman"/>
          <w:sz w:val="24"/>
          <w:szCs w:val="24"/>
          <w:lang w:val="x-none" w:eastAsia="zh-CN"/>
        </w:rPr>
        <w:t>ndeed, we see inequality increasing in about half of sub-Saharan African countries and this relationship is strongly associated with urbanization</w:t>
      </w:r>
      <w:r w:rsidRPr="00935E41">
        <w:rPr>
          <w:rFonts w:ascii="Times New Roman" w:eastAsia="SimSun" w:hAnsi="Times New Roman" w:cs="Times New Roman"/>
          <w:sz w:val="24"/>
          <w:szCs w:val="24"/>
          <w:lang w:eastAsia="zh-CN"/>
        </w:rPr>
        <w:t>.  It is an open question as to how policy can ensure that the transformation that happens will be as broad and inclusive as possible.</w:t>
      </w:r>
      <w:r w:rsidRPr="00935E41">
        <w:rPr>
          <w:rFonts w:ascii="Times New Roman" w:hAnsi="Times New Roman" w:cs="Times New Roman"/>
          <w:sz w:val="24"/>
          <w:szCs w:val="24"/>
        </w:rPr>
        <w:t xml:space="preserve"> </w:t>
      </w:r>
      <w:r w:rsidRPr="00935E41">
        <w:rPr>
          <w:rFonts w:ascii="Times New Roman" w:hAnsi="Times New Roman" w:cs="Times New Roman"/>
          <w:iCs/>
          <w:sz w:val="24"/>
          <w:szCs w:val="24"/>
        </w:rPr>
        <w:t>Policies that influence the nature of the transformation may be found as much in those that influence the expansion of non-tradeable services versus manufacturing, as those that bolster productivity growth and stability of the smallholder agricul</w:t>
      </w:r>
      <w:r>
        <w:rPr>
          <w:rFonts w:ascii="Times New Roman" w:hAnsi="Times New Roman" w:cs="Times New Roman"/>
          <w:iCs/>
          <w:sz w:val="24"/>
          <w:szCs w:val="24"/>
        </w:rPr>
        <w:t>tural sector.</w:t>
      </w:r>
      <w:r>
        <w:rPr>
          <w:rFonts w:ascii="Times New Roman" w:hAnsi="Times New Roman" w:cs="Times New Roman"/>
          <w:iCs/>
          <w:sz w:val="24"/>
          <w:szCs w:val="24"/>
        </w:rPr>
        <w:br/>
      </w:r>
      <w:r>
        <w:rPr>
          <w:rFonts w:ascii="Times New Roman" w:hAnsi="Times New Roman" w:cs="Times New Roman"/>
          <w:iCs/>
          <w:sz w:val="24"/>
          <w:szCs w:val="24"/>
        </w:rPr>
        <w:br/>
      </w:r>
      <w:r w:rsidRPr="005F364B">
        <w:rPr>
          <w:rFonts w:ascii="Times New Roman" w:eastAsia="SimSun" w:hAnsi="Times New Roman" w:cs="Times New Roman"/>
          <w:sz w:val="24"/>
          <w:szCs w:val="24"/>
          <w:lang w:val="x-none" w:eastAsia="zh-CN"/>
        </w:rPr>
        <w:t>T</w:t>
      </w:r>
      <w:r>
        <w:rPr>
          <w:rFonts w:ascii="Times New Roman" w:eastAsia="SimSun" w:hAnsi="Times New Roman" w:cs="Times New Roman"/>
          <w:sz w:val="24"/>
          <w:szCs w:val="24"/>
          <w:lang w:eastAsia="zh-CN"/>
        </w:rPr>
        <w:t xml:space="preserve">o explore these phenomena, the NBER will host a research </w:t>
      </w:r>
      <w:r w:rsidRPr="005F364B">
        <w:rPr>
          <w:rFonts w:ascii="Times New Roman" w:eastAsia="SimSun" w:hAnsi="Times New Roman" w:cs="Times New Roman"/>
          <w:sz w:val="24"/>
          <w:szCs w:val="24"/>
          <w:lang w:val="x-none" w:eastAsia="zh-CN"/>
        </w:rPr>
        <w:t>conference</w:t>
      </w:r>
      <w:r>
        <w:rPr>
          <w:rFonts w:ascii="Times New Roman" w:eastAsia="SimSun" w:hAnsi="Times New Roman" w:cs="Times New Roman"/>
          <w:sz w:val="24"/>
          <w:szCs w:val="24"/>
          <w:lang w:eastAsia="zh-CN"/>
        </w:rPr>
        <w:t xml:space="preserve"> in Cambridge, MA, February 28-March 1, 2019, </w:t>
      </w:r>
      <w:r w:rsidRPr="005F364B">
        <w:rPr>
          <w:rFonts w:ascii="Times New Roman" w:eastAsia="SimSun" w:hAnsi="Times New Roman" w:cs="Times New Roman"/>
          <w:sz w:val="24"/>
          <w:szCs w:val="24"/>
          <w:lang w:val="x-none" w:eastAsia="zh-CN"/>
        </w:rPr>
        <w:t xml:space="preserve"> </w:t>
      </w:r>
      <w:r>
        <w:rPr>
          <w:rFonts w:ascii="Times New Roman" w:eastAsia="SimSun" w:hAnsi="Times New Roman" w:cs="Times New Roman"/>
          <w:sz w:val="24"/>
          <w:szCs w:val="24"/>
          <w:lang w:eastAsia="zh-CN"/>
        </w:rPr>
        <w:t xml:space="preserve">with the support of the African Development Bank, </w:t>
      </w:r>
      <w:r w:rsidRPr="005F364B">
        <w:rPr>
          <w:rFonts w:ascii="Times New Roman" w:eastAsia="SimSun" w:hAnsi="Times New Roman" w:cs="Times New Roman"/>
          <w:sz w:val="24"/>
          <w:szCs w:val="24"/>
          <w:lang w:val="x-none" w:eastAsia="zh-CN"/>
        </w:rPr>
        <w:t xml:space="preserve">to bring together </w:t>
      </w:r>
      <w:r w:rsidRPr="005F364B">
        <w:rPr>
          <w:rFonts w:ascii="Times New Roman" w:eastAsia="SimSun" w:hAnsi="Times New Roman" w:cs="Times New Roman"/>
          <w:sz w:val="24"/>
          <w:szCs w:val="24"/>
          <w:lang w:eastAsia="zh-CN"/>
        </w:rPr>
        <w:t xml:space="preserve">cutting edge research offering a range of </w:t>
      </w:r>
      <w:r w:rsidRPr="005F364B">
        <w:rPr>
          <w:rFonts w:ascii="Times New Roman" w:eastAsia="SimSun" w:hAnsi="Times New Roman" w:cs="Times New Roman"/>
          <w:sz w:val="24"/>
          <w:szCs w:val="24"/>
          <w:lang w:val="x-none" w:eastAsia="zh-CN"/>
        </w:rPr>
        <w:t xml:space="preserve">perspectives on the structural transformation process </w:t>
      </w:r>
      <w:r w:rsidRPr="005F364B">
        <w:rPr>
          <w:rFonts w:ascii="Times New Roman" w:eastAsia="SimSun" w:hAnsi="Times New Roman" w:cs="Times New Roman"/>
          <w:sz w:val="24"/>
          <w:szCs w:val="24"/>
          <w:lang w:eastAsia="zh-CN"/>
        </w:rPr>
        <w:t xml:space="preserve">underway in rural Africa, especially drawing on micro-scale evidence from households and firms. The African Development Bank </w:t>
      </w:r>
      <w:r>
        <w:rPr>
          <w:rFonts w:ascii="Times New Roman" w:eastAsia="SimSun" w:hAnsi="Times New Roman" w:cs="Times New Roman"/>
          <w:sz w:val="24"/>
          <w:szCs w:val="24"/>
          <w:lang w:eastAsia="zh-CN"/>
        </w:rPr>
        <w:t xml:space="preserve">(AfDB) </w:t>
      </w:r>
      <w:r w:rsidRPr="005F364B">
        <w:rPr>
          <w:rFonts w:ascii="Times New Roman" w:eastAsia="SimSun" w:hAnsi="Times New Roman" w:cs="Times New Roman"/>
          <w:sz w:val="24"/>
          <w:szCs w:val="24"/>
          <w:lang w:eastAsia="zh-CN"/>
        </w:rPr>
        <w:t xml:space="preserve">seeks rigorous research to inform its efforts to </w:t>
      </w:r>
      <w:r w:rsidRPr="005F364B">
        <w:rPr>
          <w:rFonts w:ascii="Times New Roman" w:eastAsia="SimSun" w:hAnsi="Times New Roman" w:cs="Times New Roman"/>
          <w:sz w:val="24"/>
          <w:szCs w:val="24"/>
          <w:lang w:val="x-none" w:eastAsia="zh-CN"/>
        </w:rPr>
        <w:t>ensur</w:t>
      </w:r>
      <w:r w:rsidRPr="005F364B">
        <w:rPr>
          <w:rFonts w:ascii="Times New Roman" w:eastAsia="SimSun" w:hAnsi="Times New Roman" w:cs="Times New Roman"/>
          <w:sz w:val="24"/>
          <w:szCs w:val="24"/>
          <w:lang w:eastAsia="zh-CN"/>
        </w:rPr>
        <w:t>e</w:t>
      </w:r>
      <w:r w:rsidRPr="005F364B">
        <w:rPr>
          <w:rFonts w:ascii="Times New Roman" w:eastAsia="SimSun" w:hAnsi="Times New Roman" w:cs="Times New Roman"/>
          <w:sz w:val="24"/>
          <w:szCs w:val="24"/>
          <w:lang w:val="x-none" w:eastAsia="zh-CN"/>
        </w:rPr>
        <w:t xml:space="preserve"> an inclusive growth trajectory</w:t>
      </w:r>
      <w:r w:rsidRPr="005F364B">
        <w:rPr>
          <w:rFonts w:ascii="Times New Roman" w:eastAsia="SimSun" w:hAnsi="Times New Roman" w:cs="Times New Roman"/>
          <w:sz w:val="24"/>
          <w:szCs w:val="24"/>
          <w:lang w:eastAsia="zh-CN"/>
        </w:rPr>
        <w:t xml:space="preserve"> based on its </w:t>
      </w:r>
      <w:hyperlink r:id="rId6" w:history="1">
        <w:r w:rsidRPr="005F364B">
          <w:rPr>
            <w:rStyle w:val="Hyperlink"/>
            <w:rFonts w:ascii="Times New Roman" w:eastAsia="SimSun" w:hAnsi="Times New Roman" w:cs="Times New Roman"/>
            <w:sz w:val="24"/>
            <w:szCs w:val="24"/>
            <w:lang w:eastAsia="zh-CN"/>
          </w:rPr>
          <w:t>‘high five’ priorities</w:t>
        </w:r>
      </w:hyperlink>
      <w:r w:rsidRPr="005F364B">
        <w:rPr>
          <w:rFonts w:ascii="Times New Roman" w:eastAsia="SimSun" w:hAnsi="Times New Roman" w:cs="Times New Roman"/>
          <w:sz w:val="24"/>
          <w:szCs w:val="24"/>
          <w:lang w:eastAsia="zh-CN"/>
        </w:rPr>
        <w:t xml:space="preserve">: </w:t>
      </w:r>
      <w:r w:rsidRPr="005F364B">
        <w:rPr>
          <w:rFonts w:ascii="Times New Roman" w:hAnsi="Times New Roman" w:cs="Times New Roman"/>
          <w:sz w:val="24"/>
          <w:szCs w:val="24"/>
          <w:shd w:val="clear" w:color="auto" w:fill="FFFFFF"/>
        </w:rPr>
        <w:t>Light up and power Africa, Feed Africa, Industriali</w:t>
      </w:r>
      <w:r>
        <w:rPr>
          <w:rFonts w:ascii="Times New Roman" w:hAnsi="Times New Roman" w:cs="Times New Roman"/>
          <w:sz w:val="24"/>
          <w:szCs w:val="24"/>
          <w:shd w:val="clear" w:color="auto" w:fill="FFFFFF"/>
        </w:rPr>
        <w:t>z</w:t>
      </w:r>
      <w:r w:rsidRPr="005F364B">
        <w:rPr>
          <w:rFonts w:ascii="Times New Roman" w:hAnsi="Times New Roman" w:cs="Times New Roman"/>
          <w:sz w:val="24"/>
          <w:szCs w:val="24"/>
          <w:shd w:val="clear" w:color="auto" w:fill="FFFFFF"/>
        </w:rPr>
        <w:t>e Africa, Integrate Africa, and Improve the quality of life for the people of Africa.</w:t>
      </w:r>
      <w:r>
        <w:rPr>
          <w:rFonts w:ascii="Times New Roman" w:hAnsi="Times New Roman" w:cs="Times New Roman"/>
          <w:sz w:val="24"/>
          <w:szCs w:val="24"/>
          <w:shd w:val="clear" w:color="auto" w:fill="FFFFFF"/>
        </w:rPr>
        <w:t xml:space="preserve"> The conference will be organized by Chris Barrett (Cornell), Michael Carter (UC-Davis and NBER), Abebe Shimeles (AfDB), Tavneet Suri (MIT and NBER), and Chris Udry (Northwestern and NBER). </w:t>
      </w:r>
      <w:r w:rsidRPr="005F364B">
        <w:rPr>
          <w:rFonts w:ascii="Times New Roman" w:hAnsi="Times New Roman" w:cs="Times New Roman"/>
          <w:sz w:val="24"/>
          <w:szCs w:val="24"/>
        </w:rPr>
        <w:t xml:space="preserve">Per NBER policy, papers and presentations </w:t>
      </w:r>
      <w:r>
        <w:rPr>
          <w:rFonts w:ascii="Times New Roman" w:hAnsi="Times New Roman" w:cs="Times New Roman"/>
          <w:sz w:val="24"/>
          <w:szCs w:val="24"/>
        </w:rPr>
        <w:t xml:space="preserve">may </w:t>
      </w:r>
      <w:r w:rsidRPr="005F364B">
        <w:rPr>
          <w:rFonts w:ascii="Times New Roman" w:hAnsi="Times New Roman" w:cs="Times New Roman"/>
          <w:sz w:val="24"/>
          <w:szCs w:val="24"/>
        </w:rPr>
        <w:t xml:space="preserve">not include any policy recommendations. </w:t>
      </w:r>
      <w:r>
        <w:rPr>
          <w:rFonts w:ascii="Times New Roman" w:hAnsi="Times New Roman" w:cs="Times New Roman"/>
          <w:sz w:val="24"/>
          <w:szCs w:val="24"/>
          <w:shd w:val="clear" w:color="auto" w:fill="FFFFFF"/>
        </w:rPr>
        <w:t xml:space="preserve">All conference papers will be eligible for distribution through the NBER working paper series. Presenters will need to provide an executive summary of up to 1000 words prior to the conference. These will be gathered into a summary report to AfDB. </w:t>
      </w:r>
      <w:r>
        <w:rPr>
          <w:rFonts w:ascii="Times New Roman" w:hAnsi="Times New Roman" w:cs="Times New Roman"/>
          <w:iCs/>
          <w:sz w:val="24"/>
          <w:szCs w:val="24"/>
        </w:rPr>
        <w:br/>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Researchers are invited to submit their papers through the </w:t>
      </w:r>
      <w:hyperlink r:id="rId7" w:history="1">
        <w:r w:rsidRPr="00485352">
          <w:rPr>
            <w:rStyle w:val="Hyperlink"/>
            <w:rFonts w:ascii="Times New Roman" w:hAnsi="Times New Roman" w:cs="Times New Roman"/>
            <w:sz w:val="24"/>
            <w:szCs w:val="24"/>
            <w:shd w:val="clear" w:color="auto" w:fill="FFFFFF"/>
          </w:rPr>
          <w:t>NBER website</w:t>
        </w:r>
      </w:hyperlink>
      <w:r>
        <w:rPr>
          <w:rFonts w:ascii="Times New Roman" w:hAnsi="Times New Roman" w:cs="Times New Roman"/>
          <w:sz w:val="24"/>
          <w:szCs w:val="24"/>
          <w:shd w:val="clear" w:color="auto" w:fill="FFFFFF"/>
        </w:rPr>
        <w:t xml:space="preserve"> no later than midnight (Eastern Daylight Time)</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Thursday, November 1, 2018. Proposers with and without NBER affiliations are welcome. Proposals from African or Africa-based schools and early career scholars are especially encouraged. Decisions about which proposals are accepted will be </w:t>
      </w:r>
      <w:r>
        <w:rPr>
          <w:rFonts w:ascii="Times New Roman" w:hAnsi="Times New Roman" w:cs="Times New Roman"/>
          <w:sz w:val="24"/>
          <w:szCs w:val="24"/>
          <w:shd w:val="clear" w:color="auto" w:fill="FFFFFF"/>
        </w:rPr>
        <w:lastRenderedPageBreak/>
        <w:t xml:space="preserve">announced in early December. </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NBER will cover the hotel and economy class travel cost for one author per paper and will pay an honorarium for each paper/executive summary selected. Co-authors and other participants may also attend the conference, space permitting. The NBER provides breakfast and lunch each day. Anyone interested in attending the meeting, but who does not have a paper to submit, may</w:t>
      </w:r>
      <w:r>
        <w:rPr>
          <w:rFonts w:ascii="Times New Roman" w:hAnsi="Times New Roman" w:cs="Times New Roman"/>
          <w:sz w:val="24"/>
          <w:szCs w:val="24"/>
          <w:shd w:val="clear" w:color="auto" w:fill="FFFFFF"/>
        </w:rPr>
        <w:t xml:space="preserve"> </w:t>
      </w:r>
      <w:hyperlink r:id="rId8" w:history="1">
        <w:r w:rsidRPr="00485352">
          <w:rPr>
            <w:rStyle w:val="Hyperlink"/>
            <w:rFonts w:ascii="Times New Roman" w:hAnsi="Times New Roman" w:cs="Times New Roman"/>
            <w:sz w:val="24"/>
            <w:szCs w:val="24"/>
            <w:shd w:val="clear" w:color="auto" w:fill="FFFFFF"/>
          </w:rPr>
          <w:t>clic</w:t>
        </w:r>
        <w:bookmarkStart w:id="0" w:name="_GoBack"/>
        <w:bookmarkEnd w:id="0"/>
        <w:r w:rsidRPr="00485352">
          <w:rPr>
            <w:rStyle w:val="Hyperlink"/>
            <w:rFonts w:ascii="Times New Roman" w:hAnsi="Times New Roman" w:cs="Times New Roman"/>
            <w:sz w:val="24"/>
            <w:szCs w:val="24"/>
            <w:shd w:val="clear" w:color="auto" w:fill="FFFFFF"/>
          </w:rPr>
          <w:t>k</w:t>
        </w:r>
        <w:r w:rsidRPr="00485352">
          <w:rPr>
            <w:rStyle w:val="Hyperlink"/>
            <w:rFonts w:ascii="Times New Roman" w:hAnsi="Times New Roman" w:cs="Times New Roman"/>
            <w:sz w:val="24"/>
            <w:szCs w:val="24"/>
            <w:shd w:val="clear" w:color="auto" w:fill="FFFFFF"/>
          </w:rPr>
          <w:t xml:space="preserve"> here</w:t>
        </w:r>
      </w:hyperlink>
      <w:r>
        <w:rPr>
          <w:rFonts w:ascii="Times New Roman" w:hAnsi="Times New Roman" w:cs="Times New Roman"/>
          <w:sz w:val="24"/>
          <w:szCs w:val="24"/>
          <w:shd w:val="clear" w:color="auto" w:fill="FFFFFF"/>
        </w:rPr>
        <w:t xml:space="preserve">. Please direct conference questions to </w:t>
      </w:r>
      <w:r>
        <w:rPr>
          <w:rFonts w:ascii="Times New Roman" w:hAnsi="Times New Roman" w:cs="Times New Roman"/>
          <w:sz w:val="24"/>
          <w:szCs w:val="24"/>
          <w:shd w:val="clear" w:color="auto" w:fill="FFFFFF"/>
        </w:rPr>
        <w:t>Carl Beck (cbeck@nber.org)</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br/>
      </w:r>
      <w:r>
        <w:br/>
      </w:r>
    </w:p>
    <w:sectPr w:rsidR="00B62F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52" w:rsidRDefault="00485352" w:rsidP="00485352">
      <w:r>
        <w:separator/>
      </w:r>
    </w:p>
  </w:endnote>
  <w:endnote w:type="continuationSeparator" w:id="0">
    <w:p w:rsidR="00485352" w:rsidRDefault="00485352" w:rsidP="0048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52" w:rsidRDefault="00485352" w:rsidP="00485352">
      <w:r>
        <w:separator/>
      </w:r>
    </w:p>
  </w:footnote>
  <w:footnote w:type="continuationSeparator" w:id="0">
    <w:p w:rsidR="00485352" w:rsidRDefault="00485352" w:rsidP="00485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52"/>
    <w:rsid w:val="0002141E"/>
    <w:rsid w:val="0006234D"/>
    <w:rsid w:val="000A5DE8"/>
    <w:rsid w:val="00167239"/>
    <w:rsid w:val="00485352"/>
    <w:rsid w:val="00573B24"/>
    <w:rsid w:val="005C7A70"/>
    <w:rsid w:val="00663490"/>
    <w:rsid w:val="006635D1"/>
    <w:rsid w:val="00716E99"/>
    <w:rsid w:val="00746858"/>
    <w:rsid w:val="00861080"/>
    <w:rsid w:val="009926E0"/>
    <w:rsid w:val="00A1617D"/>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C5BB-0851-4C8A-82B7-A543D49E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352"/>
    <w:rPr>
      <w:color w:val="0563C1" w:themeColor="hyperlink"/>
      <w:u w:val="single"/>
    </w:rPr>
  </w:style>
  <w:style w:type="paragraph" w:styleId="Footer">
    <w:name w:val="footer"/>
    <w:basedOn w:val="Normal"/>
    <w:link w:val="FooterChar"/>
    <w:uiPriority w:val="99"/>
    <w:unhideWhenUsed/>
    <w:rsid w:val="00485352"/>
    <w:pPr>
      <w:tabs>
        <w:tab w:val="center" w:pos="4680"/>
        <w:tab w:val="right" w:pos="9360"/>
      </w:tabs>
    </w:pPr>
  </w:style>
  <w:style w:type="character" w:customStyle="1" w:styleId="FooterChar">
    <w:name w:val="Footer Char"/>
    <w:basedOn w:val="DefaultParagraphFont"/>
    <w:link w:val="Footer"/>
    <w:uiPriority w:val="99"/>
    <w:rsid w:val="00485352"/>
  </w:style>
  <w:style w:type="paragraph" w:styleId="Header">
    <w:name w:val="header"/>
    <w:basedOn w:val="Normal"/>
    <w:link w:val="HeaderChar"/>
    <w:uiPriority w:val="99"/>
    <w:unhideWhenUsed/>
    <w:rsid w:val="00485352"/>
    <w:pPr>
      <w:tabs>
        <w:tab w:val="center" w:pos="4680"/>
        <w:tab w:val="right" w:pos="9360"/>
      </w:tabs>
    </w:pPr>
  </w:style>
  <w:style w:type="character" w:customStyle="1" w:styleId="HeaderChar">
    <w:name w:val="Header Char"/>
    <w:basedOn w:val="DefaultParagraphFont"/>
    <w:link w:val="Header"/>
    <w:uiPriority w:val="99"/>
    <w:rsid w:val="00485352"/>
  </w:style>
  <w:style w:type="character" w:styleId="FollowedHyperlink">
    <w:name w:val="FollowedHyperlink"/>
    <w:basedOn w:val="DefaultParagraphFont"/>
    <w:uiPriority w:val="99"/>
    <w:semiHidden/>
    <w:unhideWhenUsed/>
    <w:rsid w:val="000A5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nber.org/confer/reply/TRAs19.html" TargetMode="External"/><Relationship Id="rId3" Type="http://schemas.openxmlformats.org/officeDocument/2006/relationships/webSettings" Target="webSettings.xml"/><Relationship Id="rId7" Type="http://schemas.openxmlformats.org/officeDocument/2006/relationships/hyperlink" Target="http://papers.nber.org/confsubmit/backend/cfp?id=TRAs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db.org/en/news-and-events/african-development-bank-accelerates-pace-with-high-5-priorities-1587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dcterms:created xsi:type="dcterms:W3CDTF">2018-06-20T15:46:00Z</dcterms:created>
  <dcterms:modified xsi:type="dcterms:W3CDTF">2018-06-20T16:02:00Z</dcterms:modified>
</cp:coreProperties>
</file>