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30E3" w14:textId="7929E509" w:rsidR="00B62FF1" w:rsidRDefault="003B580B">
      <w:r w:rsidRPr="003B580B">
        <w:rPr>
          <w:rFonts w:ascii="Tahoma" w:eastAsia="Times New Roman" w:hAnsi="Tahoma" w:cs="Tahoma"/>
          <w:color w:val="000000"/>
        </w:rPr>
        <w:t>Subject: NBER Call for Applicants: Health Economics Research Boot Camp for Graduate Students</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Health Economics Research Boot Camp for Graduate Students</w:t>
      </w:r>
      <w:r w:rsidR="00FB20F7">
        <w:rPr>
          <w:rFonts w:ascii="Tahoma" w:eastAsia="Times New Roman" w:hAnsi="Tahoma" w:cs="Tahoma"/>
          <w:color w:val="000000"/>
        </w:rPr>
        <w:br/>
      </w:r>
      <w:r w:rsidRPr="003B580B">
        <w:rPr>
          <w:rFonts w:ascii="Tahoma" w:eastAsia="Times New Roman" w:hAnsi="Tahoma" w:cs="Tahoma"/>
          <w:color w:val="000000"/>
        </w:rPr>
        <w:t xml:space="preserve">December </w:t>
      </w:r>
      <w:r>
        <w:rPr>
          <w:rFonts w:ascii="Tahoma" w:eastAsia="Times New Roman" w:hAnsi="Tahoma" w:cs="Tahoma"/>
          <w:color w:val="000000"/>
        </w:rPr>
        <w:t>3-5, 2019</w:t>
      </w:r>
      <w:r w:rsidRPr="003B580B">
        <w:rPr>
          <w:rFonts w:ascii="Tahoma" w:eastAsia="Times New Roman" w:hAnsi="Tahoma" w:cs="Tahoma"/>
          <w:color w:val="000000"/>
        </w:rPr>
        <w:t xml:space="preserve"> -- Cambridge, MA</w:t>
      </w:r>
      <w:r w:rsidR="00FB20F7">
        <w:rPr>
          <w:rFonts w:ascii="Tahoma" w:eastAsia="Times New Roman" w:hAnsi="Tahoma" w:cs="Tahoma"/>
          <w:color w:val="000000"/>
        </w:rPr>
        <w:br/>
      </w:r>
      <w:r w:rsidRPr="003B580B">
        <w:rPr>
          <w:rFonts w:ascii="Tahoma" w:eastAsia="Times New Roman" w:hAnsi="Tahoma" w:cs="Tahoma"/>
          <w:color w:val="000000"/>
        </w:rPr>
        <w:t>Call for Applicants</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 xml:space="preserve">The National Bureau of Economic Research (NBER) will host a research-focused workshop on topics in health economics on December </w:t>
      </w:r>
      <w:r>
        <w:rPr>
          <w:rFonts w:ascii="Tahoma" w:eastAsia="Times New Roman" w:hAnsi="Tahoma" w:cs="Tahoma"/>
          <w:color w:val="000000"/>
        </w:rPr>
        <w:t>3-5, 2019</w:t>
      </w:r>
      <w:r w:rsidRPr="003B580B">
        <w:rPr>
          <w:rFonts w:ascii="Tahoma" w:eastAsia="Times New Roman" w:hAnsi="Tahoma" w:cs="Tahoma"/>
          <w:color w:val="000000"/>
        </w:rPr>
        <w:t>, in Cambridge, MA. This intensive workshop is designed for economics Ph.D. students who have completed their coursework and are beginning or conducting research in health economics. Please share the following call for applicants with anyone who may be interested in attending.</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The program provides an introduction into selected research topics that intersect with industrial organization, public economics, and behavioral economics. The workshop is sponsored by the National Science Foundation and will be organized by Professor Ben Handel of the University of California – Berkeley and NBER. It will begi</w:t>
      </w:r>
      <w:r>
        <w:rPr>
          <w:rFonts w:ascii="Tahoma" w:eastAsia="Times New Roman" w:hAnsi="Tahoma" w:cs="Tahoma"/>
          <w:color w:val="000000"/>
        </w:rPr>
        <w:t>n at noon on Tuesday, December 3</w:t>
      </w:r>
      <w:r w:rsidRPr="003B580B">
        <w:rPr>
          <w:rFonts w:ascii="Tahoma" w:eastAsia="Times New Roman" w:hAnsi="Tahoma" w:cs="Tahoma"/>
          <w:color w:val="000000"/>
        </w:rPr>
        <w:t>, and it will conclude a</w:t>
      </w:r>
      <w:r>
        <w:rPr>
          <w:rFonts w:ascii="Tahoma" w:eastAsia="Times New Roman" w:hAnsi="Tahoma" w:cs="Tahoma"/>
          <w:color w:val="000000"/>
        </w:rPr>
        <w:t>t 1:00pm on Thursday, December 5</w:t>
      </w:r>
      <w:r w:rsidRPr="003B580B">
        <w:rPr>
          <w:rFonts w:ascii="Tahoma" w:eastAsia="Times New Roman" w:hAnsi="Tahoma" w:cs="Tahoma"/>
          <w:color w:val="000000"/>
        </w:rPr>
        <w:t>. The workshop will be held in the NBER’s Cambridge office.</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The program will consist of fifteen hours of research presentations by experienced and active researchers</w:t>
      </w:r>
      <w:r w:rsidR="00D17BBD">
        <w:rPr>
          <w:rFonts w:ascii="Tahoma" w:eastAsia="Times New Roman" w:hAnsi="Tahoma" w:cs="Tahoma"/>
          <w:color w:val="000000"/>
        </w:rPr>
        <w:t>. Speakers last year</w:t>
      </w:r>
      <w:r w:rsidRPr="003B580B">
        <w:rPr>
          <w:rFonts w:ascii="Tahoma" w:eastAsia="Times New Roman" w:hAnsi="Tahoma" w:cs="Tahoma"/>
          <w:color w:val="000000"/>
        </w:rPr>
        <w:t xml:space="preserve"> includ</w:t>
      </w:r>
      <w:r w:rsidR="00D17BBD">
        <w:rPr>
          <w:rFonts w:ascii="Tahoma" w:eastAsia="Times New Roman" w:hAnsi="Tahoma" w:cs="Tahoma"/>
          <w:color w:val="000000"/>
        </w:rPr>
        <w:t>ed</w:t>
      </w:r>
      <w:r w:rsidRPr="003B580B">
        <w:rPr>
          <w:rFonts w:ascii="Tahoma" w:eastAsia="Times New Roman" w:hAnsi="Tahoma" w:cs="Tahoma"/>
          <w:color w:val="000000"/>
        </w:rPr>
        <w:t xml:space="preserve"> </w:t>
      </w:r>
      <w:proofErr w:type="spellStart"/>
      <w:r w:rsidRPr="003B580B">
        <w:rPr>
          <w:rFonts w:ascii="Tahoma" w:eastAsia="Times New Roman" w:hAnsi="Tahoma" w:cs="Tahoma"/>
          <w:color w:val="000000"/>
        </w:rPr>
        <w:t>Leemore</w:t>
      </w:r>
      <w:proofErr w:type="spellEnd"/>
      <w:r w:rsidRPr="003B580B">
        <w:rPr>
          <w:rFonts w:ascii="Tahoma" w:eastAsia="Times New Roman" w:hAnsi="Tahoma" w:cs="Tahoma"/>
          <w:color w:val="000000"/>
        </w:rPr>
        <w:t xml:space="preserve"> </w:t>
      </w:r>
      <w:proofErr w:type="spellStart"/>
      <w:r w:rsidRPr="003B580B">
        <w:rPr>
          <w:rFonts w:ascii="Tahoma" w:eastAsia="Times New Roman" w:hAnsi="Tahoma" w:cs="Tahoma"/>
          <w:color w:val="000000"/>
        </w:rPr>
        <w:t>Dafny</w:t>
      </w:r>
      <w:proofErr w:type="spellEnd"/>
      <w:r w:rsidRPr="003B580B">
        <w:rPr>
          <w:rFonts w:ascii="Tahoma" w:eastAsia="Times New Roman" w:hAnsi="Tahoma" w:cs="Tahoma"/>
          <w:color w:val="000000"/>
        </w:rPr>
        <w:t xml:space="preserve"> (Harvard), Amy Finkelstein (MIT), Jonathan Gruber (MIT), Ben Handel (Berkeley), Katherine Ho (Princeton), Jonathan Kolstad (Berkeley), Emily Oster (Brown), Joshua </w:t>
      </w:r>
      <w:proofErr w:type="spellStart"/>
      <w:r w:rsidRPr="003B580B">
        <w:rPr>
          <w:rFonts w:ascii="Tahoma" w:eastAsia="Times New Roman" w:hAnsi="Tahoma" w:cs="Tahoma"/>
          <w:color w:val="000000"/>
        </w:rPr>
        <w:t>Schwartzstein</w:t>
      </w:r>
      <w:proofErr w:type="spellEnd"/>
      <w:r w:rsidRPr="003B580B">
        <w:rPr>
          <w:rFonts w:ascii="Tahoma" w:eastAsia="Times New Roman" w:hAnsi="Tahoma" w:cs="Tahoma"/>
          <w:color w:val="000000"/>
        </w:rPr>
        <w:t xml:space="preserve"> (Harvard), and John Van Reenen (MIT).</w:t>
      </w:r>
      <w:r w:rsidR="00D17BBD">
        <w:rPr>
          <w:rFonts w:ascii="Tahoma" w:eastAsia="Times New Roman" w:hAnsi="Tahoma" w:cs="Tahoma"/>
          <w:color w:val="000000"/>
        </w:rPr>
        <w:t xml:space="preserve"> We are still determining the set of speakers for this year. </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The boot camp is designed to promote research interest in health economics. It is particularly well suited for Ph.D. students in economics who are either considering, or already doing, research in this area. Applicants must have successfully completed the first year of their Ph.D. program. Those in the second, third, and fourth years of their respective programs will be given priority for participation, although advanced Ph.D. students who are well along on dissertation research may also apply. Participants are expected to carefully prepare for the workshop by reading a set of approximately twenty background papers.</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 xml:space="preserve">Twenty students will be included in the workshop; NSF will cover travel and lodging for them subject to NBER reimbursement guidelines and caps. Participants will be accommodated for </w:t>
      </w:r>
      <w:r>
        <w:rPr>
          <w:rFonts w:ascii="Tahoma" w:eastAsia="Times New Roman" w:hAnsi="Tahoma" w:cs="Tahoma"/>
          <w:color w:val="000000"/>
        </w:rPr>
        <w:t xml:space="preserve">up to </w:t>
      </w:r>
      <w:r w:rsidRPr="003B580B">
        <w:rPr>
          <w:rFonts w:ascii="Tahoma" w:eastAsia="Times New Roman" w:hAnsi="Tahoma" w:cs="Tahoma"/>
          <w:color w:val="000000"/>
        </w:rPr>
        <w:t>three nights</w:t>
      </w:r>
      <w:r>
        <w:rPr>
          <w:rFonts w:ascii="Tahoma" w:eastAsia="Times New Roman" w:hAnsi="Tahoma" w:cs="Tahoma"/>
          <w:color w:val="000000"/>
        </w:rPr>
        <w:t xml:space="preserve"> if traveling from a distance that requires it</w:t>
      </w:r>
      <w:r w:rsidRPr="003B580B">
        <w:rPr>
          <w:rFonts w:ascii="Tahoma" w:eastAsia="Times New Roman" w:hAnsi="Tahoma" w:cs="Tahoma"/>
          <w:color w:val="000000"/>
        </w:rPr>
        <w:t>.</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Applicants should use this link</w:t>
      </w:r>
      <w:r w:rsidR="00FB20F7">
        <w:rPr>
          <w:rFonts w:ascii="Tahoma" w:eastAsia="Times New Roman" w:hAnsi="Tahoma" w:cs="Tahoma"/>
          <w:color w:val="000000"/>
        </w:rPr>
        <w:br/>
      </w:r>
      <w:hyperlink r:id="rId4" w:history="1">
        <w:r w:rsidR="00FB20F7" w:rsidRPr="00FB20F7">
          <w:rPr>
            <w:color w:val="0000FF"/>
            <w:u w:val="single"/>
          </w:rPr>
          <w:t>http://papers.nber.org/confsubmit/backend/cfapp?id=HERAf19</w:t>
        </w:r>
      </w:hyperlink>
      <w:r w:rsidR="00FB20F7">
        <w:br/>
      </w:r>
      <w:r w:rsidRPr="003B580B">
        <w:rPr>
          <w:rFonts w:ascii="Tahoma" w:eastAsia="Times New Roman" w:hAnsi="Tahoma" w:cs="Tahoma"/>
          <w:color w:val="000000"/>
        </w:rPr>
        <w:t xml:space="preserve">to submit, no later than </w:t>
      </w:r>
      <w:r>
        <w:rPr>
          <w:rFonts w:ascii="Tahoma" w:eastAsia="Times New Roman" w:hAnsi="Tahoma" w:cs="Tahoma"/>
          <w:color w:val="000000"/>
        </w:rPr>
        <w:t xml:space="preserve">October </w:t>
      </w:r>
      <w:r w:rsidR="00D17BBD">
        <w:rPr>
          <w:rFonts w:ascii="Tahoma" w:eastAsia="Times New Roman" w:hAnsi="Tahoma" w:cs="Tahoma"/>
          <w:color w:val="000000"/>
        </w:rPr>
        <w:t>10</w:t>
      </w:r>
      <w:r>
        <w:rPr>
          <w:rFonts w:ascii="Tahoma" w:eastAsia="Times New Roman" w:hAnsi="Tahoma" w:cs="Tahoma"/>
          <w:color w:val="000000"/>
        </w:rPr>
        <w:t>, 2019</w:t>
      </w:r>
      <w:r w:rsidRPr="003B580B">
        <w:rPr>
          <w:rFonts w:ascii="Tahoma" w:eastAsia="Times New Roman" w:hAnsi="Tahoma" w:cs="Tahoma"/>
          <w:color w:val="000000"/>
        </w:rPr>
        <w:t>, the following application materials in a single pdf file:</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 A cover letter that includes complete contact information, as well as the name of the recommendation letter writer.</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 A curriculum vita</w:t>
      </w:r>
      <w:r w:rsidR="00FB20F7">
        <w:rPr>
          <w:rFonts w:ascii="Tahoma" w:eastAsia="Times New Roman" w:hAnsi="Tahoma" w:cs="Tahoma"/>
          <w:color w:val="000000"/>
        </w:rPr>
        <w:t>e</w:t>
      </w:r>
      <w:r w:rsidRPr="003B580B">
        <w:rPr>
          <w:rFonts w:ascii="Tahoma" w:eastAsia="Times New Roman" w:hAnsi="Tahoma" w:cs="Tahoma"/>
          <w:color w:val="000000"/>
        </w:rPr>
        <w:t xml:space="preserve"> that includes a list of all current and completed Ph.D. courses.</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 A two-page essay explaining the rationale for attending the boot camp. This should include a brief description of the applicant’s current and future research direction.</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 xml:space="preserve">In addition, a letter of recommendation from the applicant’s PhD advisor, no more than two pages in length, should be sent separately to Ms. </w:t>
      </w:r>
      <w:r w:rsidR="00FB20F7">
        <w:rPr>
          <w:rFonts w:ascii="Tahoma" w:eastAsia="Times New Roman" w:hAnsi="Tahoma" w:cs="Tahoma"/>
          <w:color w:val="000000"/>
        </w:rPr>
        <w:t xml:space="preserve">Brett </w:t>
      </w:r>
      <w:proofErr w:type="spellStart"/>
      <w:r w:rsidR="00FB20F7">
        <w:rPr>
          <w:rFonts w:ascii="Tahoma" w:eastAsia="Times New Roman" w:hAnsi="Tahoma" w:cs="Tahoma"/>
          <w:color w:val="000000"/>
        </w:rPr>
        <w:t>Maranjian</w:t>
      </w:r>
      <w:proofErr w:type="spellEnd"/>
      <w:r w:rsidR="00FB20F7">
        <w:rPr>
          <w:rFonts w:ascii="Tahoma" w:eastAsia="Times New Roman" w:hAnsi="Tahoma" w:cs="Tahoma"/>
          <w:color w:val="000000"/>
        </w:rPr>
        <w:t xml:space="preserve"> (</w:t>
      </w:r>
      <w:r w:rsidR="00FB20F7" w:rsidRPr="00FB20F7">
        <w:rPr>
          <w:rFonts w:ascii="Tahoma" w:eastAsia="Times New Roman" w:hAnsi="Tahoma" w:cs="Tahoma"/>
          <w:color w:val="000000"/>
        </w:rPr>
        <w:t>maranjian@nber.org</w:t>
      </w:r>
      <w:r w:rsidRPr="003B580B">
        <w:rPr>
          <w:rFonts w:ascii="Tahoma" w:eastAsia="Times New Roman" w:hAnsi="Tahoma" w:cs="Tahoma"/>
          <w:color w:val="000000"/>
        </w:rPr>
        <w:t xml:space="preserve">) by the same deadline. </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Applications from students who are members of under-represented groups are welcome. Applications will be evaluated by three reviewers: Ben Handel (Berkeley), Katherine Ho (Princeton), and Jonathan Kolstad (Berkeley). Acceptance decisions will be announced by early October.</w:t>
      </w:r>
      <w:r w:rsidR="00FB20F7">
        <w:rPr>
          <w:rFonts w:ascii="Tahoma" w:eastAsia="Times New Roman" w:hAnsi="Tahoma" w:cs="Tahoma"/>
          <w:color w:val="000000"/>
        </w:rPr>
        <w:br/>
      </w:r>
      <w:r w:rsidR="00FB20F7">
        <w:rPr>
          <w:rFonts w:ascii="Tahoma" w:eastAsia="Times New Roman" w:hAnsi="Tahoma" w:cs="Tahoma"/>
          <w:color w:val="000000"/>
        </w:rPr>
        <w:br/>
      </w:r>
      <w:r w:rsidRPr="003B580B">
        <w:rPr>
          <w:rFonts w:ascii="Tahoma" w:eastAsia="Times New Roman" w:hAnsi="Tahoma" w:cs="Tahoma"/>
          <w:color w:val="000000"/>
        </w:rPr>
        <w:t>Questions about the scientific program for the workshop may be directed to Professor Ben Handel (</w:t>
      </w:r>
      <w:hyperlink r:id="rId5" w:history="1">
        <w:r w:rsidRPr="003B580B">
          <w:rPr>
            <w:rFonts w:ascii="Tahoma" w:eastAsia="Times New Roman" w:hAnsi="Tahoma" w:cs="Tahoma"/>
            <w:color w:val="0000EE"/>
            <w:u w:val="single"/>
          </w:rPr>
          <w:t>handel@berkeley.edu</w:t>
        </w:r>
      </w:hyperlink>
      <w:r w:rsidRPr="003B580B">
        <w:rPr>
          <w:rFonts w:ascii="Tahoma" w:eastAsia="Times New Roman" w:hAnsi="Tahoma" w:cs="Tahoma"/>
          <w:color w:val="000000"/>
        </w:rPr>
        <w:t xml:space="preserve">). Questions about logistics and the application process may be directed to </w:t>
      </w:r>
      <w:r w:rsidR="00FB20F7">
        <w:rPr>
          <w:rFonts w:ascii="Tahoma" w:eastAsia="Times New Roman" w:hAnsi="Tahoma" w:cs="Tahoma"/>
          <w:color w:val="000000"/>
        </w:rPr>
        <w:t>Ms.</w:t>
      </w:r>
      <w:r w:rsidR="00FB20F7">
        <w:rPr>
          <w:rFonts w:ascii="Tahoma" w:eastAsia="Times New Roman" w:hAnsi="Tahoma" w:cs="Tahoma"/>
          <w:color w:val="000000"/>
        </w:rPr>
        <w:t xml:space="preserve"> </w:t>
      </w:r>
      <w:proofErr w:type="spellStart"/>
      <w:r w:rsidR="00FB20F7">
        <w:rPr>
          <w:rFonts w:ascii="Tahoma" w:eastAsia="Times New Roman" w:hAnsi="Tahoma" w:cs="Tahoma"/>
          <w:color w:val="000000"/>
        </w:rPr>
        <w:t>Maranjian</w:t>
      </w:r>
      <w:proofErr w:type="spellEnd"/>
      <w:r w:rsidR="00FB20F7">
        <w:rPr>
          <w:rFonts w:ascii="Tahoma" w:eastAsia="Times New Roman" w:hAnsi="Tahoma" w:cs="Tahoma"/>
          <w:color w:val="000000"/>
        </w:rPr>
        <w:t xml:space="preserve"> (</w:t>
      </w:r>
      <w:r w:rsidR="00FB20F7" w:rsidRPr="00FB20F7">
        <w:rPr>
          <w:rFonts w:ascii="Tahoma" w:eastAsia="Times New Roman" w:hAnsi="Tahoma" w:cs="Tahoma"/>
          <w:color w:val="000000"/>
        </w:rPr>
        <w:t>maranjian@nber.org</w:t>
      </w:r>
      <w:r w:rsidR="00FB20F7" w:rsidRPr="003B580B">
        <w:rPr>
          <w:rFonts w:ascii="Tahoma" w:eastAsia="Times New Roman" w:hAnsi="Tahoma" w:cs="Tahoma"/>
          <w:color w:val="000000"/>
        </w:rPr>
        <w:t>)</w:t>
      </w:r>
      <w:r w:rsidRPr="003B580B">
        <w:rPr>
          <w:rFonts w:ascii="Tahoma" w:eastAsia="Times New Roman" w:hAnsi="Tahoma" w:cs="Tahoma"/>
          <w:color w:val="000000"/>
        </w:rPr>
        <w:t>.</w:t>
      </w:r>
      <w:r w:rsidR="00FB20F7">
        <w:rPr>
          <w:rFonts w:ascii="Tahoma" w:eastAsia="Times New Roman" w:hAnsi="Tahoma" w:cs="Tahoma"/>
          <w:color w:val="000000"/>
        </w:rPr>
        <w:br/>
      </w:r>
      <w:r w:rsidR="00FB20F7">
        <w:br/>
      </w:r>
      <w:bookmarkStart w:id="0" w:name="_GoBack"/>
      <w:bookmarkEnd w:id="0"/>
    </w:p>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0B"/>
    <w:rsid w:val="0002141E"/>
    <w:rsid w:val="0006234D"/>
    <w:rsid w:val="000F60A8"/>
    <w:rsid w:val="00167239"/>
    <w:rsid w:val="003774D2"/>
    <w:rsid w:val="003B580B"/>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C8449E"/>
    <w:rsid w:val="00D17BBD"/>
    <w:rsid w:val="00D674C9"/>
    <w:rsid w:val="00D75D48"/>
    <w:rsid w:val="00D86262"/>
    <w:rsid w:val="00FB20F7"/>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810B"/>
  <w15:chartTrackingRefBased/>
  <w15:docId w15:val="{5AB69942-EAF3-46C4-925B-CDC451D1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0B"/>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23076">
      <w:bodyDiv w:val="1"/>
      <w:marLeft w:val="0"/>
      <w:marRight w:val="120"/>
      <w:marTop w:val="0"/>
      <w:marBottom w:val="0"/>
      <w:divBdr>
        <w:top w:val="none" w:sz="0" w:space="0" w:color="auto"/>
        <w:left w:val="none" w:sz="0" w:space="0" w:color="auto"/>
        <w:bottom w:val="none" w:sz="0" w:space="0" w:color="auto"/>
        <w:right w:val="none" w:sz="0" w:space="0" w:color="auto"/>
      </w:divBdr>
      <w:divsChild>
        <w:div w:id="1132358778">
          <w:marLeft w:val="0"/>
          <w:marRight w:val="0"/>
          <w:marTop w:val="0"/>
          <w:marBottom w:val="0"/>
          <w:divBdr>
            <w:top w:val="none" w:sz="0" w:space="0" w:color="auto"/>
            <w:left w:val="none" w:sz="0" w:space="0" w:color="auto"/>
            <w:bottom w:val="none" w:sz="0" w:space="0" w:color="auto"/>
            <w:right w:val="none" w:sz="0" w:space="0" w:color="auto"/>
          </w:divBdr>
          <w:divsChild>
            <w:div w:id="941687565">
              <w:marLeft w:val="0"/>
              <w:marRight w:val="0"/>
              <w:marTop w:val="0"/>
              <w:marBottom w:val="0"/>
              <w:divBdr>
                <w:top w:val="none" w:sz="0" w:space="0" w:color="auto"/>
                <w:left w:val="none" w:sz="0" w:space="0" w:color="auto"/>
                <w:bottom w:val="none" w:sz="0" w:space="0" w:color="auto"/>
                <w:right w:val="none" w:sz="0" w:space="0" w:color="auto"/>
              </w:divBdr>
            </w:div>
            <w:div w:id="553085052">
              <w:marLeft w:val="0"/>
              <w:marRight w:val="0"/>
              <w:marTop w:val="0"/>
              <w:marBottom w:val="0"/>
              <w:divBdr>
                <w:top w:val="none" w:sz="0" w:space="0" w:color="auto"/>
                <w:left w:val="none" w:sz="0" w:space="0" w:color="auto"/>
                <w:bottom w:val="none" w:sz="0" w:space="0" w:color="auto"/>
                <w:right w:val="none" w:sz="0" w:space="0" w:color="auto"/>
              </w:divBdr>
            </w:div>
            <w:div w:id="1906793091">
              <w:marLeft w:val="0"/>
              <w:marRight w:val="0"/>
              <w:marTop w:val="0"/>
              <w:marBottom w:val="0"/>
              <w:divBdr>
                <w:top w:val="none" w:sz="0" w:space="0" w:color="auto"/>
                <w:left w:val="none" w:sz="0" w:space="0" w:color="auto"/>
                <w:bottom w:val="none" w:sz="0" w:space="0" w:color="auto"/>
                <w:right w:val="none" w:sz="0" w:space="0" w:color="auto"/>
              </w:divBdr>
            </w:div>
            <w:div w:id="1959094581">
              <w:marLeft w:val="0"/>
              <w:marRight w:val="0"/>
              <w:marTop w:val="0"/>
              <w:marBottom w:val="0"/>
              <w:divBdr>
                <w:top w:val="none" w:sz="0" w:space="0" w:color="auto"/>
                <w:left w:val="none" w:sz="0" w:space="0" w:color="auto"/>
                <w:bottom w:val="none" w:sz="0" w:space="0" w:color="auto"/>
                <w:right w:val="none" w:sz="0" w:space="0" w:color="auto"/>
              </w:divBdr>
            </w:div>
            <w:div w:id="910848289">
              <w:marLeft w:val="0"/>
              <w:marRight w:val="0"/>
              <w:marTop w:val="0"/>
              <w:marBottom w:val="0"/>
              <w:divBdr>
                <w:top w:val="none" w:sz="0" w:space="0" w:color="auto"/>
                <w:left w:val="none" w:sz="0" w:space="0" w:color="auto"/>
                <w:bottom w:val="none" w:sz="0" w:space="0" w:color="auto"/>
                <w:right w:val="none" w:sz="0" w:space="0" w:color="auto"/>
              </w:divBdr>
            </w:div>
            <w:div w:id="919093876">
              <w:marLeft w:val="0"/>
              <w:marRight w:val="0"/>
              <w:marTop w:val="0"/>
              <w:marBottom w:val="0"/>
              <w:divBdr>
                <w:top w:val="none" w:sz="0" w:space="0" w:color="auto"/>
                <w:left w:val="none" w:sz="0" w:space="0" w:color="auto"/>
                <w:bottom w:val="none" w:sz="0" w:space="0" w:color="auto"/>
                <w:right w:val="none" w:sz="0" w:space="0" w:color="auto"/>
              </w:divBdr>
            </w:div>
            <w:div w:id="1829899274">
              <w:marLeft w:val="0"/>
              <w:marRight w:val="0"/>
              <w:marTop w:val="0"/>
              <w:marBottom w:val="0"/>
              <w:divBdr>
                <w:top w:val="none" w:sz="0" w:space="0" w:color="auto"/>
                <w:left w:val="none" w:sz="0" w:space="0" w:color="auto"/>
                <w:bottom w:val="none" w:sz="0" w:space="0" w:color="auto"/>
                <w:right w:val="none" w:sz="0" w:space="0" w:color="auto"/>
              </w:divBdr>
            </w:div>
            <w:div w:id="1898978396">
              <w:marLeft w:val="0"/>
              <w:marRight w:val="0"/>
              <w:marTop w:val="0"/>
              <w:marBottom w:val="0"/>
              <w:divBdr>
                <w:top w:val="none" w:sz="0" w:space="0" w:color="auto"/>
                <w:left w:val="none" w:sz="0" w:space="0" w:color="auto"/>
                <w:bottom w:val="none" w:sz="0" w:space="0" w:color="auto"/>
                <w:right w:val="none" w:sz="0" w:space="0" w:color="auto"/>
              </w:divBdr>
            </w:div>
            <w:div w:id="5905792">
              <w:marLeft w:val="0"/>
              <w:marRight w:val="0"/>
              <w:marTop w:val="0"/>
              <w:marBottom w:val="0"/>
              <w:divBdr>
                <w:top w:val="none" w:sz="0" w:space="0" w:color="auto"/>
                <w:left w:val="none" w:sz="0" w:space="0" w:color="auto"/>
                <w:bottom w:val="none" w:sz="0" w:space="0" w:color="auto"/>
                <w:right w:val="none" w:sz="0" w:space="0" w:color="auto"/>
              </w:divBdr>
            </w:div>
            <w:div w:id="1086801444">
              <w:marLeft w:val="0"/>
              <w:marRight w:val="0"/>
              <w:marTop w:val="0"/>
              <w:marBottom w:val="0"/>
              <w:divBdr>
                <w:top w:val="none" w:sz="0" w:space="0" w:color="auto"/>
                <w:left w:val="none" w:sz="0" w:space="0" w:color="auto"/>
                <w:bottom w:val="none" w:sz="0" w:space="0" w:color="auto"/>
                <w:right w:val="none" w:sz="0" w:space="0" w:color="auto"/>
              </w:divBdr>
            </w:div>
            <w:div w:id="1578707450">
              <w:marLeft w:val="0"/>
              <w:marRight w:val="0"/>
              <w:marTop w:val="0"/>
              <w:marBottom w:val="0"/>
              <w:divBdr>
                <w:top w:val="none" w:sz="0" w:space="0" w:color="auto"/>
                <w:left w:val="none" w:sz="0" w:space="0" w:color="auto"/>
                <w:bottom w:val="none" w:sz="0" w:space="0" w:color="auto"/>
                <w:right w:val="none" w:sz="0" w:space="0" w:color="auto"/>
              </w:divBdr>
            </w:div>
            <w:div w:id="1810900406">
              <w:marLeft w:val="0"/>
              <w:marRight w:val="0"/>
              <w:marTop w:val="0"/>
              <w:marBottom w:val="0"/>
              <w:divBdr>
                <w:top w:val="none" w:sz="0" w:space="0" w:color="auto"/>
                <w:left w:val="none" w:sz="0" w:space="0" w:color="auto"/>
                <w:bottom w:val="none" w:sz="0" w:space="0" w:color="auto"/>
                <w:right w:val="none" w:sz="0" w:space="0" w:color="auto"/>
              </w:divBdr>
            </w:div>
            <w:div w:id="1097288652">
              <w:marLeft w:val="0"/>
              <w:marRight w:val="0"/>
              <w:marTop w:val="0"/>
              <w:marBottom w:val="0"/>
              <w:divBdr>
                <w:top w:val="none" w:sz="0" w:space="0" w:color="auto"/>
                <w:left w:val="none" w:sz="0" w:space="0" w:color="auto"/>
                <w:bottom w:val="none" w:sz="0" w:space="0" w:color="auto"/>
                <w:right w:val="none" w:sz="0" w:space="0" w:color="auto"/>
              </w:divBdr>
            </w:div>
            <w:div w:id="1782607979">
              <w:marLeft w:val="0"/>
              <w:marRight w:val="0"/>
              <w:marTop w:val="0"/>
              <w:marBottom w:val="0"/>
              <w:divBdr>
                <w:top w:val="none" w:sz="0" w:space="0" w:color="auto"/>
                <w:left w:val="none" w:sz="0" w:space="0" w:color="auto"/>
                <w:bottom w:val="none" w:sz="0" w:space="0" w:color="auto"/>
                <w:right w:val="none" w:sz="0" w:space="0" w:color="auto"/>
              </w:divBdr>
            </w:div>
            <w:div w:id="1838962789">
              <w:marLeft w:val="0"/>
              <w:marRight w:val="0"/>
              <w:marTop w:val="0"/>
              <w:marBottom w:val="0"/>
              <w:divBdr>
                <w:top w:val="none" w:sz="0" w:space="0" w:color="auto"/>
                <w:left w:val="none" w:sz="0" w:space="0" w:color="auto"/>
                <w:bottom w:val="none" w:sz="0" w:space="0" w:color="auto"/>
                <w:right w:val="none" w:sz="0" w:space="0" w:color="auto"/>
              </w:divBdr>
            </w:div>
            <w:div w:id="852300964">
              <w:marLeft w:val="0"/>
              <w:marRight w:val="0"/>
              <w:marTop w:val="0"/>
              <w:marBottom w:val="0"/>
              <w:divBdr>
                <w:top w:val="none" w:sz="0" w:space="0" w:color="auto"/>
                <w:left w:val="none" w:sz="0" w:space="0" w:color="auto"/>
                <w:bottom w:val="none" w:sz="0" w:space="0" w:color="auto"/>
                <w:right w:val="none" w:sz="0" w:space="0" w:color="auto"/>
              </w:divBdr>
            </w:div>
            <w:div w:id="1760448517">
              <w:marLeft w:val="0"/>
              <w:marRight w:val="0"/>
              <w:marTop w:val="0"/>
              <w:marBottom w:val="0"/>
              <w:divBdr>
                <w:top w:val="none" w:sz="0" w:space="0" w:color="auto"/>
                <w:left w:val="none" w:sz="0" w:space="0" w:color="auto"/>
                <w:bottom w:val="none" w:sz="0" w:space="0" w:color="auto"/>
                <w:right w:val="none" w:sz="0" w:space="0" w:color="auto"/>
              </w:divBdr>
            </w:div>
            <w:div w:id="2125540450">
              <w:marLeft w:val="0"/>
              <w:marRight w:val="0"/>
              <w:marTop w:val="0"/>
              <w:marBottom w:val="0"/>
              <w:divBdr>
                <w:top w:val="none" w:sz="0" w:space="0" w:color="auto"/>
                <w:left w:val="none" w:sz="0" w:space="0" w:color="auto"/>
                <w:bottom w:val="none" w:sz="0" w:space="0" w:color="auto"/>
                <w:right w:val="none" w:sz="0" w:space="0" w:color="auto"/>
              </w:divBdr>
            </w:div>
            <w:div w:id="1237325835">
              <w:marLeft w:val="0"/>
              <w:marRight w:val="0"/>
              <w:marTop w:val="0"/>
              <w:marBottom w:val="0"/>
              <w:divBdr>
                <w:top w:val="none" w:sz="0" w:space="0" w:color="auto"/>
                <w:left w:val="none" w:sz="0" w:space="0" w:color="auto"/>
                <w:bottom w:val="none" w:sz="0" w:space="0" w:color="auto"/>
                <w:right w:val="none" w:sz="0" w:space="0" w:color="auto"/>
              </w:divBdr>
            </w:div>
            <w:div w:id="2119642548">
              <w:marLeft w:val="0"/>
              <w:marRight w:val="0"/>
              <w:marTop w:val="0"/>
              <w:marBottom w:val="0"/>
              <w:divBdr>
                <w:top w:val="none" w:sz="0" w:space="0" w:color="auto"/>
                <w:left w:val="none" w:sz="0" w:space="0" w:color="auto"/>
                <w:bottom w:val="none" w:sz="0" w:space="0" w:color="auto"/>
                <w:right w:val="none" w:sz="0" w:space="0" w:color="auto"/>
              </w:divBdr>
            </w:div>
            <w:div w:id="1915044371">
              <w:marLeft w:val="0"/>
              <w:marRight w:val="0"/>
              <w:marTop w:val="0"/>
              <w:marBottom w:val="0"/>
              <w:divBdr>
                <w:top w:val="none" w:sz="0" w:space="0" w:color="auto"/>
                <w:left w:val="none" w:sz="0" w:space="0" w:color="auto"/>
                <w:bottom w:val="none" w:sz="0" w:space="0" w:color="auto"/>
                <w:right w:val="none" w:sz="0" w:space="0" w:color="auto"/>
              </w:divBdr>
            </w:div>
            <w:div w:id="2027249477">
              <w:marLeft w:val="0"/>
              <w:marRight w:val="0"/>
              <w:marTop w:val="0"/>
              <w:marBottom w:val="0"/>
              <w:divBdr>
                <w:top w:val="none" w:sz="0" w:space="0" w:color="auto"/>
                <w:left w:val="none" w:sz="0" w:space="0" w:color="auto"/>
                <w:bottom w:val="none" w:sz="0" w:space="0" w:color="auto"/>
                <w:right w:val="none" w:sz="0" w:space="0" w:color="auto"/>
              </w:divBdr>
            </w:div>
            <w:div w:id="9646803">
              <w:marLeft w:val="0"/>
              <w:marRight w:val="0"/>
              <w:marTop w:val="0"/>
              <w:marBottom w:val="0"/>
              <w:divBdr>
                <w:top w:val="none" w:sz="0" w:space="0" w:color="auto"/>
                <w:left w:val="none" w:sz="0" w:space="0" w:color="auto"/>
                <w:bottom w:val="none" w:sz="0" w:space="0" w:color="auto"/>
                <w:right w:val="none" w:sz="0" w:space="0" w:color="auto"/>
              </w:divBdr>
            </w:div>
            <w:div w:id="1371538297">
              <w:marLeft w:val="0"/>
              <w:marRight w:val="0"/>
              <w:marTop w:val="0"/>
              <w:marBottom w:val="0"/>
              <w:divBdr>
                <w:top w:val="none" w:sz="0" w:space="0" w:color="auto"/>
                <w:left w:val="none" w:sz="0" w:space="0" w:color="auto"/>
                <w:bottom w:val="none" w:sz="0" w:space="0" w:color="auto"/>
                <w:right w:val="none" w:sz="0" w:space="0" w:color="auto"/>
              </w:divBdr>
            </w:div>
            <w:div w:id="1195458164">
              <w:marLeft w:val="0"/>
              <w:marRight w:val="0"/>
              <w:marTop w:val="0"/>
              <w:marBottom w:val="0"/>
              <w:divBdr>
                <w:top w:val="none" w:sz="0" w:space="0" w:color="auto"/>
                <w:left w:val="none" w:sz="0" w:space="0" w:color="auto"/>
                <w:bottom w:val="none" w:sz="0" w:space="0" w:color="auto"/>
                <w:right w:val="none" w:sz="0" w:space="0" w:color="auto"/>
              </w:divBdr>
            </w:div>
            <w:div w:id="2141335783">
              <w:marLeft w:val="0"/>
              <w:marRight w:val="0"/>
              <w:marTop w:val="0"/>
              <w:marBottom w:val="0"/>
              <w:divBdr>
                <w:top w:val="none" w:sz="0" w:space="0" w:color="auto"/>
                <w:left w:val="none" w:sz="0" w:space="0" w:color="auto"/>
                <w:bottom w:val="none" w:sz="0" w:space="0" w:color="auto"/>
                <w:right w:val="none" w:sz="0" w:space="0" w:color="auto"/>
              </w:divBdr>
            </w:div>
            <w:div w:id="616528935">
              <w:marLeft w:val="0"/>
              <w:marRight w:val="0"/>
              <w:marTop w:val="0"/>
              <w:marBottom w:val="0"/>
              <w:divBdr>
                <w:top w:val="none" w:sz="0" w:space="0" w:color="auto"/>
                <w:left w:val="none" w:sz="0" w:space="0" w:color="auto"/>
                <w:bottom w:val="none" w:sz="0" w:space="0" w:color="auto"/>
                <w:right w:val="none" w:sz="0" w:space="0" w:color="auto"/>
              </w:divBdr>
            </w:div>
            <w:div w:id="538399053">
              <w:marLeft w:val="0"/>
              <w:marRight w:val="0"/>
              <w:marTop w:val="0"/>
              <w:marBottom w:val="0"/>
              <w:divBdr>
                <w:top w:val="none" w:sz="0" w:space="0" w:color="auto"/>
                <w:left w:val="none" w:sz="0" w:space="0" w:color="auto"/>
                <w:bottom w:val="none" w:sz="0" w:space="0" w:color="auto"/>
                <w:right w:val="none" w:sz="0" w:space="0" w:color="auto"/>
              </w:divBdr>
            </w:div>
            <w:div w:id="300884069">
              <w:marLeft w:val="0"/>
              <w:marRight w:val="0"/>
              <w:marTop w:val="0"/>
              <w:marBottom w:val="0"/>
              <w:divBdr>
                <w:top w:val="none" w:sz="0" w:space="0" w:color="auto"/>
                <w:left w:val="none" w:sz="0" w:space="0" w:color="auto"/>
                <w:bottom w:val="none" w:sz="0" w:space="0" w:color="auto"/>
                <w:right w:val="none" w:sz="0" w:space="0" w:color="auto"/>
              </w:divBdr>
            </w:div>
            <w:div w:id="1152790514">
              <w:marLeft w:val="0"/>
              <w:marRight w:val="0"/>
              <w:marTop w:val="0"/>
              <w:marBottom w:val="0"/>
              <w:divBdr>
                <w:top w:val="none" w:sz="0" w:space="0" w:color="auto"/>
                <w:left w:val="none" w:sz="0" w:space="0" w:color="auto"/>
                <w:bottom w:val="none" w:sz="0" w:space="0" w:color="auto"/>
                <w:right w:val="none" w:sz="0" w:space="0" w:color="auto"/>
              </w:divBdr>
            </w:div>
            <w:div w:id="1726029979">
              <w:marLeft w:val="0"/>
              <w:marRight w:val="0"/>
              <w:marTop w:val="0"/>
              <w:marBottom w:val="0"/>
              <w:divBdr>
                <w:top w:val="none" w:sz="0" w:space="0" w:color="auto"/>
                <w:left w:val="none" w:sz="0" w:space="0" w:color="auto"/>
                <w:bottom w:val="none" w:sz="0" w:space="0" w:color="auto"/>
                <w:right w:val="none" w:sz="0" w:space="0" w:color="auto"/>
              </w:divBdr>
            </w:div>
            <w:div w:id="1963413651">
              <w:marLeft w:val="0"/>
              <w:marRight w:val="0"/>
              <w:marTop w:val="0"/>
              <w:marBottom w:val="0"/>
              <w:divBdr>
                <w:top w:val="none" w:sz="0" w:space="0" w:color="auto"/>
                <w:left w:val="none" w:sz="0" w:space="0" w:color="auto"/>
                <w:bottom w:val="none" w:sz="0" w:space="0" w:color="auto"/>
                <w:right w:val="none" w:sz="0" w:space="0" w:color="auto"/>
              </w:divBdr>
            </w:div>
            <w:div w:id="942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del@berkeley.edu" TargetMode="External"/><Relationship Id="rId4" Type="http://schemas.openxmlformats.org/officeDocument/2006/relationships/hyperlink" Target="http://papers.nber.org/confsubmit/backend/cfapp?id=HERAf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2019-09-19T10:48:00Z</dcterms:created>
  <dcterms:modified xsi:type="dcterms:W3CDTF">2019-09-19T10:48:00Z</dcterms:modified>
</cp:coreProperties>
</file>