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401C5" w14:textId="5BB43D60" w:rsidR="00146930" w:rsidRPr="00193D6B" w:rsidRDefault="00E9086F" w:rsidP="00794FB5">
      <w:r w:rsidRPr="00E9086F">
        <w:rPr>
          <w:b/>
          <w:sz w:val="28"/>
          <w:szCs w:val="28"/>
        </w:rPr>
        <w:t>Call for Papers</w:t>
      </w:r>
      <w:r w:rsidR="004A5856" w:rsidRPr="00E9086F">
        <w:rPr>
          <w:b/>
          <w:sz w:val="28"/>
          <w:szCs w:val="28"/>
        </w:rPr>
        <w:t xml:space="preserve"> </w:t>
      </w:r>
      <w:r w:rsidR="00C9360A">
        <w:rPr>
          <w:b/>
          <w:sz w:val="28"/>
          <w:szCs w:val="28"/>
        </w:rPr>
        <w:br/>
      </w:r>
      <w:r w:rsidR="000F7D86">
        <w:rPr>
          <w:b/>
          <w:sz w:val="28"/>
          <w:szCs w:val="28"/>
        </w:rPr>
        <w:t xml:space="preserve">Economic Consequences of Trade </w:t>
      </w:r>
      <w:r w:rsidR="00C9360A">
        <w:rPr>
          <w:b/>
          <w:sz w:val="28"/>
          <w:szCs w:val="28"/>
        </w:rPr>
        <w:br/>
      </w:r>
      <w:r w:rsidR="000F7D86">
        <w:rPr>
          <w:b/>
          <w:sz w:val="28"/>
          <w:szCs w:val="28"/>
        </w:rPr>
        <w:t>Cambridge, MA: April 5-6, 2019</w:t>
      </w:r>
      <w:r w:rsidR="00C9360A">
        <w:rPr>
          <w:b/>
          <w:sz w:val="28"/>
          <w:szCs w:val="28"/>
        </w:rPr>
        <w:br/>
      </w:r>
      <w:r w:rsidR="00C9360A">
        <w:br/>
      </w:r>
      <w:proofErr w:type="gramStart"/>
      <w:r w:rsidR="000F7D86" w:rsidRPr="000F7D86">
        <w:t>One</w:t>
      </w:r>
      <w:proofErr w:type="gramEnd"/>
      <w:r w:rsidR="000F7D86" w:rsidRPr="000F7D86">
        <w:t xml:space="preserve"> of the classic insights in the field of international trade is th</w:t>
      </w:r>
      <w:r w:rsidR="000F7D86">
        <w:t xml:space="preserve">at there are </w:t>
      </w:r>
      <w:r w:rsidR="000F7D86" w:rsidRPr="000F7D86">
        <w:t xml:space="preserve">aggregate welfare gains from trade. However, an equally fundamental insight is that there are both winners and losers from trade. Although the existence of aggregate welfare gains implies that in principle the winners can afford to compensate the losers and still be better off, there is no automatic mechanism that guarantees that this compensation takes place. The resulting </w:t>
      </w:r>
      <w:r w:rsidR="000F7D86">
        <w:t>d</w:t>
      </w:r>
      <w:r w:rsidR="000F7D86" w:rsidRPr="000F7D86">
        <w:t xml:space="preserve">istributional consequences of </w:t>
      </w:r>
      <w:r w:rsidR="000F7D86">
        <w:t xml:space="preserve">changes in the level of </w:t>
      </w:r>
      <w:r w:rsidR="000F7D86" w:rsidRPr="000F7D86">
        <w:t xml:space="preserve">trade raise a whole series of public policy questions. Is trade liberalization justified based on its aggregate welfare gains? Should trade liberalization be treated any differently from technological change that also creates winners and losers? What are the economic consequences of protectionist trade policies such as tariffs for firms, consumers and aggregate welfare? </w:t>
      </w:r>
      <w:r w:rsidR="000F7D86">
        <w:t xml:space="preserve">How would various policy alternatives, including tax and transfer policies, address the </w:t>
      </w:r>
      <w:r w:rsidR="000F7D86" w:rsidRPr="000F7D86">
        <w:t>distributional consequences of trade and technological change?</w:t>
      </w:r>
      <w:r w:rsidR="00C9360A">
        <w:br/>
      </w:r>
      <w:r w:rsidR="00C9360A">
        <w:br/>
      </w:r>
      <w:r w:rsidR="009516C8">
        <w:t xml:space="preserve">To promote research </w:t>
      </w:r>
      <w:r w:rsidR="00962574">
        <w:t>on</w:t>
      </w:r>
      <w:r w:rsidR="000F7D86">
        <w:t xml:space="preserve"> these issues, </w:t>
      </w:r>
      <w:r w:rsidR="009516C8">
        <w:t>the National Bureau of Economic Research</w:t>
      </w:r>
      <w:r w:rsidR="00962574">
        <w:t xml:space="preserve"> (NBER)</w:t>
      </w:r>
      <w:r w:rsidR="009516C8">
        <w:t xml:space="preserve">, with the support of the </w:t>
      </w:r>
      <w:r w:rsidR="000F7D86">
        <w:t>Smith Richardson Foundation,</w:t>
      </w:r>
      <w:r w:rsidR="00962574">
        <w:t xml:space="preserve"> </w:t>
      </w:r>
      <w:r w:rsidR="00046652">
        <w:t xml:space="preserve">will convene </w:t>
      </w:r>
      <w:r w:rsidR="00962574">
        <w:t xml:space="preserve">a </w:t>
      </w:r>
      <w:r w:rsidR="009516C8">
        <w:t>conference</w:t>
      </w:r>
      <w:r w:rsidR="00962574">
        <w:t xml:space="preserve"> that will bring together researchers working on </w:t>
      </w:r>
      <w:r w:rsidR="000F7D86">
        <w:t xml:space="preserve">various issues related to the economic consequences of trade. </w:t>
      </w:r>
      <w:r w:rsidR="009516C8">
        <w:t xml:space="preserve"> The conference</w:t>
      </w:r>
      <w:r w:rsidR="001A1F68">
        <w:t xml:space="preserve"> </w:t>
      </w:r>
      <w:r w:rsidR="009516C8">
        <w:t xml:space="preserve">will be organized by </w:t>
      </w:r>
      <w:r w:rsidR="000F7D86">
        <w:t xml:space="preserve">Stephen Redding </w:t>
      </w:r>
      <w:r w:rsidR="009516C8">
        <w:t>(</w:t>
      </w:r>
      <w:r w:rsidR="000F7D86">
        <w:t xml:space="preserve">Princeton </w:t>
      </w:r>
      <w:r w:rsidR="009516C8">
        <w:t>University</w:t>
      </w:r>
      <w:r w:rsidR="00046652">
        <w:t xml:space="preserve"> and NBER</w:t>
      </w:r>
      <w:r w:rsidR="009516C8">
        <w:t>)</w:t>
      </w:r>
      <w:r w:rsidR="001A1F68">
        <w:t xml:space="preserve">.  The NBER </w:t>
      </w:r>
      <w:r w:rsidR="000F7D86">
        <w:t xml:space="preserve">welcomes </w:t>
      </w:r>
      <w:r w:rsidR="002C0219">
        <w:t xml:space="preserve">submissions of </w:t>
      </w:r>
      <w:r w:rsidR="002C65FE" w:rsidRPr="002C65FE">
        <w:t>both empirical and theoretical research</w:t>
      </w:r>
      <w:r w:rsidR="000F7D86">
        <w:t xml:space="preserve"> on all aspects of the economic effects of international trade, and </w:t>
      </w:r>
      <w:r w:rsidR="00C76560">
        <w:t>encourage</w:t>
      </w:r>
      <w:r w:rsidR="000F7D86">
        <w:t>s</w:t>
      </w:r>
      <w:r w:rsidR="00C76560">
        <w:t xml:space="preserve"> </w:t>
      </w:r>
      <w:r w:rsidR="00146930">
        <w:t>s</w:t>
      </w:r>
      <w:r w:rsidR="00291ABA">
        <w:t xml:space="preserve">ubmissions by scholars who are </w:t>
      </w:r>
      <w:r w:rsidR="00291ABA" w:rsidRPr="00CA48C4">
        <w:t>early in their careers</w:t>
      </w:r>
      <w:r w:rsidR="002C0219">
        <w:t xml:space="preserve">, </w:t>
      </w:r>
      <w:r w:rsidR="00291ABA">
        <w:t>who are not NBER affiliates</w:t>
      </w:r>
      <w:r w:rsidR="002C0219">
        <w:t>, and who are from groups that are under-represented in the economics profession</w:t>
      </w:r>
      <w:r w:rsidR="00291ABA">
        <w:t xml:space="preserve">. </w:t>
      </w:r>
      <w:r w:rsidR="00794FB5">
        <w:t xml:space="preserve">  </w:t>
      </w:r>
      <w:r w:rsidR="00C9360A">
        <w:br/>
      </w:r>
      <w:r w:rsidR="00C9360A">
        <w:br/>
      </w:r>
      <w:r w:rsidR="00794FB5">
        <w:t xml:space="preserve">To be </w:t>
      </w:r>
      <w:r w:rsidR="006E5C0D">
        <w:t xml:space="preserve">considered for inclusion on the program, papers must be uploaded </w:t>
      </w:r>
      <w:r w:rsidR="00C9360A">
        <w:t xml:space="preserve">here </w:t>
      </w:r>
      <w:r w:rsidR="006E5C0D">
        <w:t xml:space="preserve">by </w:t>
      </w:r>
      <w:r w:rsidR="00794FB5">
        <w:t xml:space="preserve">January </w:t>
      </w:r>
      <w:r w:rsidR="000F7D86">
        <w:t>20</w:t>
      </w:r>
      <w:r w:rsidR="00C9360A">
        <w:t>, 2019.</w:t>
      </w:r>
      <w:r w:rsidR="00C9360A">
        <w:br/>
      </w:r>
      <w:r w:rsidR="00C9360A">
        <w:br/>
      </w:r>
      <w:r w:rsidR="00C9360A" w:rsidRPr="00C9360A">
        <w:t>http://papers.nber.org/confsubmit/backend/cfp?id=ECTs19</w:t>
      </w:r>
      <w:r w:rsidR="00C9360A">
        <w:br/>
      </w:r>
      <w:r w:rsidR="00C9360A">
        <w:br/>
      </w:r>
      <w:proofErr w:type="gramStart"/>
      <w:r w:rsidR="000F7D86">
        <w:t>C</w:t>
      </w:r>
      <w:r w:rsidR="00157BBC">
        <w:t>omplete</w:t>
      </w:r>
      <w:proofErr w:type="gramEnd"/>
      <w:r w:rsidR="00157BBC">
        <w:t xml:space="preserve"> papers are preferred, </w:t>
      </w:r>
      <w:r w:rsidR="000F7D86">
        <w:t xml:space="preserve">but extended abstracts may also be submitted.  </w:t>
      </w:r>
      <w:r w:rsidR="009C2F30">
        <w:t>Papers that have been accepted for publication</w:t>
      </w:r>
      <w:r w:rsidR="000F7D86">
        <w:t xml:space="preserve"> and will be published by April </w:t>
      </w:r>
      <w:r w:rsidR="009C2F30">
        <w:t>201</w:t>
      </w:r>
      <w:r w:rsidR="00BD3F6B">
        <w:t>9</w:t>
      </w:r>
      <w:r w:rsidR="009C2F30">
        <w:t xml:space="preserve"> are not eligible for presentation.  </w:t>
      </w:r>
      <w:r w:rsidR="00291ABA" w:rsidRPr="00CA48C4">
        <w:t>Authors chosen to pre</w:t>
      </w:r>
      <w:r w:rsidR="006E5C0D">
        <w:t xml:space="preserve">sent papers will be notified </w:t>
      </w:r>
      <w:r w:rsidR="002C0219">
        <w:t xml:space="preserve">in </w:t>
      </w:r>
      <w:r w:rsidR="00C9360A">
        <w:t>early February</w:t>
      </w:r>
      <w:r w:rsidR="000F7D86">
        <w:t xml:space="preserve">, 2019.  </w:t>
      </w:r>
      <w:r w:rsidR="00C9360A">
        <w:br/>
      </w:r>
      <w:bookmarkStart w:id="0" w:name="_GoBack"/>
      <w:bookmarkEnd w:id="0"/>
      <w:r w:rsidR="00C9360A">
        <w:br/>
      </w:r>
      <w:r w:rsidR="00794FB5">
        <w:t>The confer</w:t>
      </w:r>
      <w:r w:rsidR="000F7D86">
        <w:t>ence will begin the morning of Friday, April 5, 2019, and</w:t>
      </w:r>
      <w:r w:rsidR="00794FB5">
        <w:t xml:space="preserve"> conclude by </w:t>
      </w:r>
      <w:r w:rsidR="000F7D86">
        <w:t>mid-</w:t>
      </w:r>
      <w:r w:rsidR="00794FB5">
        <w:t xml:space="preserve">afternoon on </w:t>
      </w:r>
      <w:r w:rsidR="000F7D86">
        <w:t xml:space="preserve">Saturday, April 6.  </w:t>
      </w:r>
      <w:r w:rsidR="00794FB5">
        <w:t xml:space="preserve">There will be a conference dinner on </w:t>
      </w:r>
      <w:r w:rsidR="000F7D86">
        <w:t xml:space="preserve">Friday </w:t>
      </w:r>
      <w:r w:rsidR="00794FB5">
        <w:t xml:space="preserve">evening.   </w:t>
      </w:r>
      <w:r w:rsidR="00291ABA" w:rsidRPr="00CA48C4">
        <w:t xml:space="preserve">The NBER will pay </w:t>
      </w:r>
      <w:r w:rsidR="00291ABA">
        <w:t>a</w:t>
      </w:r>
      <w:r w:rsidR="006E5C0D">
        <w:t xml:space="preserve"> modest honorarium to the authors of each selected paper, </w:t>
      </w:r>
      <w:r w:rsidR="00794FB5">
        <w:t xml:space="preserve">and cover the </w:t>
      </w:r>
      <w:r w:rsidR="001855A5">
        <w:t xml:space="preserve">economy class </w:t>
      </w:r>
      <w:r w:rsidR="00291ABA" w:rsidRPr="00CA48C4">
        <w:t>travel and hotel expenses</w:t>
      </w:r>
      <w:r w:rsidR="009C2F30">
        <w:t xml:space="preserve"> </w:t>
      </w:r>
      <w:r w:rsidR="00291ABA" w:rsidRPr="00CA48C4">
        <w:t xml:space="preserve">for </w:t>
      </w:r>
      <w:r w:rsidR="002C0219">
        <w:t xml:space="preserve">two authors </w:t>
      </w:r>
      <w:r w:rsidR="00291ABA" w:rsidRPr="00CA48C4">
        <w:t xml:space="preserve">per paper </w:t>
      </w:r>
      <w:r w:rsidR="00AA2C9C">
        <w:t>and</w:t>
      </w:r>
      <w:r w:rsidR="00291ABA" w:rsidRPr="00CA48C4">
        <w:t xml:space="preserve"> for di</w:t>
      </w:r>
      <w:r w:rsidR="008C01C0">
        <w:t>scussants and panelists</w:t>
      </w:r>
      <w:r w:rsidR="00794FB5">
        <w:t xml:space="preserve">. </w:t>
      </w:r>
      <w:r w:rsidR="000F7D86">
        <w:t xml:space="preserve"> Additional co-authors and other interested researchers are welcome to attend as space permits.  </w:t>
      </w:r>
      <w:r w:rsidR="00794FB5">
        <w:t xml:space="preserve"> </w:t>
      </w:r>
      <w:r w:rsidR="00146930" w:rsidRPr="00146930">
        <w:t xml:space="preserve">Questions about this </w:t>
      </w:r>
      <w:r w:rsidR="00146930">
        <w:t>conference</w:t>
      </w:r>
      <w:r w:rsidR="00146930" w:rsidRPr="00146930">
        <w:t xml:space="preserve"> may be addressed to </w:t>
      </w:r>
      <w:r w:rsidR="00146930" w:rsidRPr="00C9360A">
        <w:rPr>
          <w:rStyle w:val="Hyperlink"/>
        </w:rPr>
        <w:t>confer@nber.org</w:t>
      </w:r>
      <w:r w:rsidR="00146930" w:rsidRPr="00146930">
        <w:t xml:space="preserve">.  </w:t>
      </w:r>
      <w:r w:rsidR="00C9360A">
        <w:br/>
      </w:r>
    </w:p>
    <w:sectPr w:rsidR="00146930" w:rsidRPr="00193D6B" w:rsidSect="00DD6F53">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20301"/>
    <w:multiLevelType w:val="hybridMultilevel"/>
    <w:tmpl w:val="5A7A97C6"/>
    <w:lvl w:ilvl="0" w:tplc="54E8AC6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91C16"/>
    <w:multiLevelType w:val="hybridMultilevel"/>
    <w:tmpl w:val="4A948C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F534BFA"/>
    <w:multiLevelType w:val="hybridMultilevel"/>
    <w:tmpl w:val="EE8E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D0423"/>
    <w:multiLevelType w:val="hybridMultilevel"/>
    <w:tmpl w:val="CF38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D7B2A"/>
    <w:multiLevelType w:val="hybridMultilevel"/>
    <w:tmpl w:val="9B08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8B4AD9"/>
    <w:multiLevelType w:val="hybridMultilevel"/>
    <w:tmpl w:val="60225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8B"/>
    <w:rsid w:val="0000299F"/>
    <w:rsid w:val="00002C85"/>
    <w:rsid w:val="00026ABD"/>
    <w:rsid w:val="000335C5"/>
    <w:rsid w:val="00037D55"/>
    <w:rsid w:val="00042A30"/>
    <w:rsid w:val="00046652"/>
    <w:rsid w:val="000503AD"/>
    <w:rsid w:val="000600B4"/>
    <w:rsid w:val="00060A33"/>
    <w:rsid w:val="0006289B"/>
    <w:rsid w:val="00071BB0"/>
    <w:rsid w:val="0008201A"/>
    <w:rsid w:val="000D449D"/>
    <w:rsid w:val="000E1485"/>
    <w:rsid w:val="000E3E25"/>
    <w:rsid w:val="000E478A"/>
    <w:rsid w:val="000F56E8"/>
    <w:rsid w:val="000F674D"/>
    <w:rsid w:val="000F7D86"/>
    <w:rsid w:val="001218A6"/>
    <w:rsid w:val="001421F9"/>
    <w:rsid w:val="00146930"/>
    <w:rsid w:val="00157BBC"/>
    <w:rsid w:val="0018144D"/>
    <w:rsid w:val="001855A5"/>
    <w:rsid w:val="00193D6B"/>
    <w:rsid w:val="001A1F68"/>
    <w:rsid w:val="001E2CFF"/>
    <w:rsid w:val="00203709"/>
    <w:rsid w:val="0020583F"/>
    <w:rsid w:val="00206B1A"/>
    <w:rsid w:val="00245F09"/>
    <w:rsid w:val="00246D67"/>
    <w:rsid w:val="00272C16"/>
    <w:rsid w:val="002809A2"/>
    <w:rsid w:val="00291ABA"/>
    <w:rsid w:val="00292795"/>
    <w:rsid w:val="002B3648"/>
    <w:rsid w:val="002B7AA2"/>
    <w:rsid w:val="002C0219"/>
    <w:rsid w:val="002C65FE"/>
    <w:rsid w:val="0031434F"/>
    <w:rsid w:val="00333F2A"/>
    <w:rsid w:val="003414C9"/>
    <w:rsid w:val="00351098"/>
    <w:rsid w:val="00355E7F"/>
    <w:rsid w:val="00370707"/>
    <w:rsid w:val="00397543"/>
    <w:rsid w:val="003A23F4"/>
    <w:rsid w:val="003B0519"/>
    <w:rsid w:val="003B228E"/>
    <w:rsid w:val="003B34A3"/>
    <w:rsid w:val="003C58E6"/>
    <w:rsid w:val="003D1F47"/>
    <w:rsid w:val="003D4C81"/>
    <w:rsid w:val="003F5FBB"/>
    <w:rsid w:val="00402B21"/>
    <w:rsid w:val="00402DEE"/>
    <w:rsid w:val="00421B26"/>
    <w:rsid w:val="00461704"/>
    <w:rsid w:val="00461A90"/>
    <w:rsid w:val="00480431"/>
    <w:rsid w:val="00481B3B"/>
    <w:rsid w:val="004A5856"/>
    <w:rsid w:val="004B364A"/>
    <w:rsid w:val="004C4772"/>
    <w:rsid w:val="004D36B2"/>
    <w:rsid w:val="004D53D4"/>
    <w:rsid w:val="005130E1"/>
    <w:rsid w:val="00545995"/>
    <w:rsid w:val="00575BA0"/>
    <w:rsid w:val="005A42AF"/>
    <w:rsid w:val="005B321C"/>
    <w:rsid w:val="005D2AB1"/>
    <w:rsid w:val="005E696A"/>
    <w:rsid w:val="00610007"/>
    <w:rsid w:val="00616721"/>
    <w:rsid w:val="00630615"/>
    <w:rsid w:val="00634841"/>
    <w:rsid w:val="00637B83"/>
    <w:rsid w:val="00642C5A"/>
    <w:rsid w:val="006565A8"/>
    <w:rsid w:val="00691605"/>
    <w:rsid w:val="006931EA"/>
    <w:rsid w:val="006A61B3"/>
    <w:rsid w:val="006B0F07"/>
    <w:rsid w:val="006C22DA"/>
    <w:rsid w:val="006E5C0D"/>
    <w:rsid w:val="006F6563"/>
    <w:rsid w:val="00705CF4"/>
    <w:rsid w:val="007143E9"/>
    <w:rsid w:val="007145BB"/>
    <w:rsid w:val="00720253"/>
    <w:rsid w:val="00734DF1"/>
    <w:rsid w:val="0073785C"/>
    <w:rsid w:val="00750DFD"/>
    <w:rsid w:val="00762834"/>
    <w:rsid w:val="00763CD5"/>
    <w:rsid w:val="00767F92"/>
    <w:rsid w:val="00794FB5"/>
    <w:rsid w:val="007E6A58"/>
    <w:rsid w:val="007F6710"/>
    <w:rsid w:val="008452A0"/>
    <w:rsid w:val="00854949"/>
    <w:rsid w:val="008937EE"/>
    <w:rsid w:val="00893AD5"/>
    <w:rsid w:val="008A236B"/>
    <w:rsid w:val="008A3F4C"/>
    <w:rsid w:val="008B77AD"/>
    <w:rsid w:val="008C01C0"/>
    <w:rsid w:val="009016A1"/>
    <w:rsid w:val="009260A7"/>
    <w:rsid w:val="00932C84"/>
    <w:rsid w:val="009516C8"/>
    <w:rsid w:val="00962574"/>
    <w:rsid w:val="00971451"/>
    <w:rsid w:val="00973231"/>
    <w:rsid w:val="00982CA4"/>
    <w:rsid w:val="009969F6"/>
    <w:rsid w:val="009B357C"/>
    <w:rsid w:val="009C2F30"/>
    <w:rsid w:val="009D07AD"/>
    <w:rsid w:val="009F498E"/>
    <w:rsid w:val="00A2408B"/>
    <w:rsid w:val="00A3171A"/>
    <w:rsid w:val="00A340C2"/>
    <w:rsid w:val="00A3757D"/>
    <w:rsid w:val="00A6712D"/>
    <w:rsid w:val="00A80406"/>
    <w:rsid w:val="00A8337D"/>
    <w:rsid w:val="00AA2C9C"/>
    <w:rsid w:val="00AF3394"/>
    <w:rsid w:val="00AF393C"/>
    <w:rsid w:val="00B204C0"/>
    <w:rsid w:val="00B22870"/>
    <w:rsid w:val="00B343B3"/>
    <w:rsid w:val="00B70158"/>
    <w:rsid w:val="00B92DA2"/>
    <w:rsid w:val="00BA1031"/>
    <w:rsid w:val="00BC21F7"/>
    <w:rsid w:val="00BD08F4"/>
    <w:rsid w:val="00BD3F6B"/>
    <w:rsid w:val="00BF0F10"/>
    <w:rsid w:val="00C20EA3"/>
    <w:rsid w:val="00C32EFF"/>
    <w:rsid w:val="00C72588"/>
    <w:rsid w:val="00C76560"/>
    <w:rsid w:val="00C9360A"/>
    <w:rsid w:val="00CA7651"/>
    <w:rsid w:val="00CE096F"/>
    <w:rsid w:val="00CE4029"/>
    <w:rsid w:val="00CE648F"/>
    <w:rsid w:val="00CF4294"/>
    <w:rsid w:val="00CF73F7"/>
    <w:rsid w:val="00D50098"/>
    <w:rsid w:val="00D61B0A"/>
    <w:rsid w:val="00D629D6"/>
    <w:rsid w:val="00D643BD"/>
    <w:rsid w:val="00D75ACC"/>
    <w:rsid w:val="00D779B6"/>
    <w:rsid w:val="00D80142"/>
    <w:rsid w:val="00D82BFC"/>
    <w:rsid w:val="00DB67BC"/>
    <w:rsid w:val="00DD44C7"/>
    <w:rsid w:val="00DD6400"/>
    <w:rsid w:val="00DD6F53"/>
    <w:rsid w:val="00DF3E77"/>
    <w:rsid w:val="00E06327"/>
    <w:rsid w:val="00E3515E"/>
    <w:rsid w:val="00E62E1B"/>
    <w:rsid w:val="00E67690"/>
    <w:rsid w:val="00E815E9"/>
    <w:rsid w:val="00E85E13"/>
    <w:rsid w:val="00E9086F"/>
    <w:rsid w:val="00E9517A"/>
    <w:rsid w:val="00EA597E"/>
    <w:rsid w:val="00EB4FB8"/>
    <w:rsid w:val="00ED5C35"/>
    <w:rsid w:val="00EE7513"/>
    <w:rsid w:val="00EF6950"/>
    <w:rsid w:val="00F15D49"/>
    <w:rsid w:val="00F22358"/>
    <w:rsid w:val="00F245FB"/>
    <w:rsid w:val="00F24799"/>
    <w:rsid w:val="00F35BE8"/>
    <w:rsid w:val="00F41BEB"/>
    <w:rsid w:val="00F42B36"/>
    <w:rsid w:val="00F61CBE"/>
    <w:rsid w:val="00F6661E"/>
    <w:rsid w:val="00F802D8"/>
    <w:rsid w:val="00F81E69"/>
    <w:rsid w:val="00F8429C"/>
    <w:rsid w:val="00FA65D8"/>
    <w:rsid w:val="00FE0CFE"/>
    <w:rsid w:val="00FE500F"/>
    <w:rsid w:val="00FF3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5E025"/>
  <w15:docId w15:val="{76A637AC-5229-48F2-8D86-82723D2E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ABD"/>
    <w:pPr>
      <w:ind w:left="720"/>
      <w:contextualSpacing/>
    </w:pPr>
  </w:style>
  <w:style w:type="paragraph" w:customStyle="1" w:styleId="bodytext">
    <w:name w:val="bodytext"/>
    <w:basedOn w:val="Normal"/>
    <w:rsid w:val="00FF3D8F"/>
    <w:pPr>
      <w:spacing w:before="100" w:beforeAutospacing="1" w:after="100" w:afterAutospacing="1" w:line="240" w:lineRule="atLeast"/>
      <w:ind w:right="1125"/>
    </w:pPr>
    <w:rPr>
      <w:rFonts w:ascii="Verdana" w:eastAsia="Times New Roman" w:hAnsi="Verdana" w:cs="Times New Roman"/>
      <w:sz w:val="17"/>
      <w:szCs w:val="17"/>
    </w:rPr>
  </w:style>
  <w:style w:type="paragraph" w:styleId="BodyTextIndent">
    <w:name w:val="Body Text Indent"/>
    <w:basedOn w:val="Normal"/>
    <w:link w:val="BodyTextIndentChar"/>
    <w:rsid w:val="00FF3D8F"/>
    <w:pPr>
      <w:ind w:left="180" w:hanging="18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FF3D8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F7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3F7"/>
    <w:rPr>
      <w:rFonts w:ascii="Segoe UI" w:hAnsi="Segoe UI" w:cs="Segoe UI"/>
      <w:sz w:val="18"/>
      <w:szCs w:val="18"/>
    </w:rPr>
  </w:style>
  <w:style w:type="character" w:styleId="Hyperlink">
    <w:name w:val="Hyperlink"/>
    <w:basedOn w:val="DefaultParagraphFont"/>
    <w:uiPriority w:val="99"/>
    <w:unhideWhenUsed/>
    <w:rsid w:val="00146930"/>
    <w:rPr>
      <w:color w:val="0000FF" w:themeColor="hyperlink"/>
      <w:u w:val="single"/>
    </w:rPr>
  </w:style>
  <w:style w:type="character" w:styleId="FollowedHyperlink">
    <w:name w:val="FollowedHyperlink"/>
    <w:basedOn w:val="DefaultParagraphFont"/>
    <w:uiPriority w:val="99"/>
    <w:semiHidden/>
    <w:unhideWhenUsed/>
    <w:rsid w:val="00FA65D8"/>
    <w:rPr>
      <w:color w:val="800080" w:themeColor="followedHyperlink"/>
      <w:u w:val="single"/>
    </w:rPr>
  </w:style>
  <w:style w:type="character" w:styleId="CommentReference">
    <w:name w:val="annotation reference"/>
    <w:basedOn w:val="DefaultParagraphFont"/>
    <w:uiPriority w:val="99"/>
    <w:semiHidden/>
    <w:unhideWhenUsed/>
    <w:rsid w:val="00D80142"/>
    <w:rPr>
      <w:sz w:val="18"/>
      <w:szCs w:val="18"/>
    </w:rPr>
  </w:style>
  <w:style w:type="paragraph" w:styleId="CommentText">
    <w:name w:val="annotation text"/>
    <w:basedOn w:val="Normal"/>
    <w:link w:val="CommentTextChar"/>
    <w:uiPriority w:val="99"/>
    <w:semiHidden/>
    <w:unhideWhenUsed/>
    <w:rsid w:val="00D80142"/>
  </w:style>
  <w:style w:type="character" w:customStyle="1" w:styleId="CommentTextChar">
    <w:name w:val="Comment Text Char"/>
    <w:basedOn w:val="DefaultParagraphFont"/>
    <w:link w:val="CommentText"/>
    <w:uiPriority w:val="99"/>
    <w:semiHidden/>
    <w:rsid w:val="00D80142"/>
  </w:style>
  <w:style w:type="paragraph" w:styleId="CommentSubject">
    <w:name w:val="annotation subject"/>
    <w:basedOn w:val="CommentText"/>
    <w:next w:val="CommentText"/>
    <w:link w:val="CommentSubjectChar"/>
    <w:uiPriority w:val="99"/>
    <w:semiHidden/>
    <w:unhideWhenUsed/>
    <w:rsid w:val="00D80142"/>
    <w:rPr>
      <w:b/>
      <w:bCs/>
      <w:sz w:val="20"/>
      <w:szCs w:val="20"/>
    </w:rPr>
  </w:style>
  <w:style w:type="character" w:customStyle="1" w:styleId="CommentSubjectChar">
    <w:name w:val="Comment Subject Char"/>
    <w:basedOn w:val="CommentTextChar"/>
    <w:link w:val="CommentSubject"/>
    <w:uiPriority w:val="99"/>
    <w:semiHidden/>
    <w:rsid w:val="00D801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4459">
      <w:bodyDiv w:val="1"/>
      <w:marLeft w:val="0"/>
      <w:marRight w:val="0"/>
      <w:marTop w:val="0"/>
      <w:marBottom w:val="0"/>
      <w:divBdr>
        <w:top w:val="none" w:sz="0" w:space="0" w:color="auto"/>
        <w:left w:val="none" w:sz="0" w:space="0" w:color="auto"/>
        <w:bottom w:val="none" w:sz="0" w:space="0" w:color="auto"/>
        <w:right w:val="none" w:sz="0" w:space="0" w:color="auto"/>
      </w:divBdr>
      <w:divsChild>
        <w:div w:id="1756365602">
          <w:marLeft w:val="0"/>
          <w:marRight w:val="0"/>
          <w:marTop w:val="0"/>
          <w:marBottom w:val="0"/>
          <w:divBdr>
            <w:top w:val="none" w:sz="0" w:space="0" w:color="auto"/>
            <w:left w:val="none" w:sz="0" w:space="0" w:color="auto"/>
            <w:bottom w:val="none" w:sz="0" w:space="0" w:color="auto"/>
            <w:right w:val="none" w:sz="0" w:space="0" w:color="auto"/>
          </w:divBdr>
        </w:div>
        <w:div w:id="1204369003">
          <w:marLeft w:val="0"/>
          <w:marRight w:val="0"/>
          <w:marTop w:val="0"/>
          <w:marBottom w:val="0"/>
          <w:divBdr>
            <w:top w:val="none" w:sz="0" w:space="0" w:color="auto"/>
            <w:left w:val="none" w:sz="0" w:space="0" w:color="auto"/>
            <w:bottom w:val="none" w:sz="0" w:space="0" w:color="auto"/>
            <w:right w:val="none" w:sz="0" w:space="0" w:color="auto"/>
          </w:divBdr>
        </w:div>
        <w:div w:id="1144274788">
          <w:marLeft w:val="0"/>
          <w:marRight w:val="0"/>
          <w:marTop w:val="0"/>
          <w:marBottom w:val="0"/>
          <w:divBdr>
            <w:top w:val="none" w:sz="0" w:space="0" w:color="auto"/>
            <w:left w:val="none" w:sz="0" w:space="0" w:color="auto"/>
            <w:bottom w:val="none" w:sz="0" w:space="0" w:color="auto"/>
            <w:right w:val="none" w:sz="0" w:space="0" w:color="auto"/>
          </w:divBdr>
        </w:div>
        <w:div w:id="1777553436">
          <w:marLeft w:val="0"/>
          <w:marRight w:val="0"/>
          <w:marTop w:val="0"/>
          <w:marBottom w:val="0"/>
          <w:divBdr>
            <w:top w:val="none" w:sz="0" w:space="0" w:color="auto"/>
            <w:left w:val="none" w:sz="0" w:space="0" w:color="auto"/>
            <w:bottom w:val="none" w:sz="0" w:space="0" w:color="auto"/>
            <w:right w:val="none" w:sz="0" w:space="0" w:color="auto"/>
          </w:divBdr>
        </w:div>
        <w:div w:id="1450902709">
          <w:marLeft w:val="0"/>
          <w:marRight w:val="0"/>
          <w:marTop w:val="0"/>
          <w:marBottom w:val="0"/>
          <w:divBdr>
            <w:top w:val="none" w:sz="0" w:space="0" w:color="auto"/>
            <w:left w:val="none" w:sz="0" w:space="0" w:color="auto"/>
            <w:bottom w:val="none" w:sz="0" w:space="0" w:color="auto"/>
            <w:right w:val="none" w:sz="0" w:space="0" w:color="auto"/>
          </w:divBdr>
        </w:div>
      </w:divsChild>
    </w:div>
    <w:div w:id="748188927">
      <w:bodyDiv w:val="1"/>
      <w:marLeft w:val="0"/>
      <w:marRight w:val="0"/>
      <w:marTop w:val="0"/>
      <w:marBottom w:val="0"/>
      <w:divBdr>
        <w:top w:val="none" w:sz="0" w:space="0" w:color="auto"/>
        <w:left w:val="none" w:sz="0" w:space="0" w:color="auto"/>
        <w:bottom w:val="none" w:sz="0" w:space="0" w:color="auto"/>
        <w:right w:val="none" w:sz="0" w:space="0" w:color="auto"/>
      </w:divBdr>
      <w:divsChild>
        <w:div w:id="1595702197">
          <w:marLeft w:val="0"/>
          <w:marRight w:val="0"/>
          <w:marTop w:val="0"/>
          <w:marBottom w:val="0"/>
          <w:divBdr>
            <w:top w:val="none" w:sz="0" w:space="0" w:color="auto"/>
            <w:left w:val="none" w:sz="0" w:space="0" w:color="auto"/>
            <w:bottom w:val="none" w:sz="0" w:space="0" w:color="auto"/>
            <w:right w:val="none" w:sz="0" w:space="0" w:color="auto"/>
          </w:divBdr>
        </w:div>
        <w:div w:id="1847478789">
          <w:marLeft w:val="0"/>
          <w:marRight w:val="0"/>
          <w:marTop w:val="0"/>
          <w:marBottom w:val="0"/>
          <w:divBdr>
            <w:top w:val="none" w:sz="0" w:space="0" w:color="auto"/>
            <w:left w:val="none" w:sz="0" w:space="0" w:color="auto"/>
            <w:bottom w:val="none" w:sz="0" w:space="0" w:color="auto"/>
            <w:right w:val="none" w:sz="0" w:space="0" w:color="auto"/>
          </w:divBdr>
        </w:div>
        <w:div w:id="1343976519">
          <w:marLeft w:val="0"/>
          <w:marRight w:val="0"/>
          <w:marTop w:val="0"/>
          <w:marBottom w:val="0"/>
          <w:divBdr>
            <w:top w:val="none" w:sz="0" w:space="0" w:color="auto"/>
            <w:left w:val="none" w:sz="0" w:space="0" w:color="auto"/>
            <w:bottom w:val="none" w:sz="0" w:space="0" w:color="auto"/>
            <w:right w:val="none" w:sz="0" w:space="0" w:color="auto"/>
          </w:divBdr>
        </w:div>
        <w:div w:id="1865904962">
          <w:marLeft w:val="0"/>
          <w:marRight w:val="0"/>
          <w:marTop w:val="0"/>
          <w:marBottom w:val="0"/>
          <w:divBdr>
            <w:top w:val="none" w:sz="0" w:space="0" w:color="auto"/>
            <w:left w:val="none" w:sz="0" w:space="0" w:color="auto"/>
            <w:bottom w:val="none" w:sz="0" w:space="0" w:color="auto"/>
            <w:right w:val="none" w:sz="0" w:space="0" w:color="auto"/>
          </w:divBdr>
        </w:div>
        <w:div w:id="11307095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Viceira</dc:creator>
  <cp:lastModifiedBy>Carl Beck</cp:lastModifiedBy>
  <cp:revision>3</cp:revision>
  <cp:lastPrinted>2015-06-29T12:40:00Z</cp:lastPrinted>
  <dcterms:created xsi:type="dcterms:W3CDTF">2018-11-12T14:16:00Z</dcterms:created>
  <dcterms:modified xsi:type="dcterms:W3CDTF">2018-11-12T14:28:00Z</dcterms:modified>
</cp:coreProperties>
</file>