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6"/>
      </w:tblGrid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1/20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3B20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1/</w:t>
            </w:r>
            <w:r w:rsidRPr="003B2029">
              <w:rPr>
                <w:rFonts w:ascii="Times New Roman" w:hAnsi="Times New Roman"/>
                <w:sz w:val="22"/>
                <w:szCs w:val="22"/>
              </w:rPr>
              <w:t xml:space="preserve">21 </w:t>
            </w:r>
            <w:hyperlink r:id="rId5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Standards, Patents &amp; Innovation Conference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2/2 – </w:t>
            </w:r>
            <w:hyperlink r:id="rId6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Meeting of the EFJK Growth Group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2/3 – </w:t>
            </w:r>
            <w:hyperlink r:id="rId7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EF&amp;G Research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2/10 – </w:t>
            </w:r>
            <w:hyperlink r:id="rId8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Industrial Organization Program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2/10 – </w:t>
            </w:r>
            <w:hyperlink r:id="rId9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Law and Economics Program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2/24 – </w:t>
            </w:r>
            <w:hyperlink r:id="rId10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Labor Studies Program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2/24 – </w:t>
            </w:r>
            <w:hyperlink r:id="rId11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Digitization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3/2 – </w:t>
            </w:r>
            <w:hyperlink r:id="rId12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Monetary Economics Program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3/2 - </w:t>
            </w:r>
            <w:hyperlink r:id="rId13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The Microeconomics of New Deal Policy Preconference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3/8-3/9 – </w:t>
            </w:r>
            <w:hyperlink r:id="rId14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Health Care Program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3/9 – </w:t>
            </w:r>
            <w:hyperlink r:id="rId15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International Finance and Macroeconomics Program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3/9-3/10 </w:t>
            </w:r>
            <w:hyperlink r:id="rId16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Environmental and Energy Economics Program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3/16 – </w:t>
            </w:r>
            <w:hyperlink r:id="rId17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Productivity, Innovation and Entrepreneurship Program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3/23-3/24 – </w:t>
            </w:r>
            <w:hyperlink r:id="rId18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International Trade and Investment Program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3/29-3/30 – </w:t>
            </w:r>
            <w:hyperlink r:id="rId19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Public Economics Program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4/13 – </w:t>
            </w:r>
            <w:hyperlink r:id="rId20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Asset Pricing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4/13 – </w:t>
            </w:r>
            <w:hyperlink r:id="rId21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Corporate Finance Program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4/13-4/14 – </w:t>
            </w:r>
            <w:hyperlink r:id="rId22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Cohort Studies/DAE Joint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4/14 – </w:t>
            </w:r>
            <w:hyperlink r:id="rId23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Behavioral Economics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4/17 -- </w:t>
            </w:r>
            <w:hyperlink r:id="rId24" w:history="1">
              <w:r w:rsidRPr="003B202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Innovation Policy and the Economy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4/20 – </w:t>
            </w:r>
            <w:hyperlink r:id="rId25" w:history="1">
              <w:r w:rsidRPr="0004620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Health Economics Program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4/20-4/21 – </w:t>
            </w:r>
            <w:hyperlink r:id="rId26" w:history="1">
              <w:proofErr w:type="spellStart"/>
              <w:r w:rsidRPr="0004620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Macroannual</w:t>
              </w:r>
              <w:proofErr w:type="spellEnd"/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4/27 – </w:t>
            </w:r>
            <w:hyperlink r:id="rId27" w:history="1">
              <w:r w:rsidRPr="0004620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Political Economy Program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5/4-5/5 – </w:t>
            </w:r>
            <w:hyperlink r:id="rId28" w:history="1">
              <w:r w:rsidRPr="0004620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Organizational Economics Meeting</w:t>
              </w:r>
            </w:hyperlink>
          </w:p>
        </w:tc>
      </w:tr>
      <w:tr w:rsidR="0004620C" w:rsidRPr="003B2029" w:rsidTr="003B2029">
        <w:tc>
          <w:tcPr>
            <w:tcW w:w="11016" w:type="dxa"/>
          </w:tcPr>
          <w:p w:rsidR="0004620C" w:rsidRPr="003B2029" w:rsidRDefault="0004620C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5/18-5/19 – </w:t>
            </w:r>
            <w:hyperlink r:id="rId29" w:history="1">
              <w:r w:rsidRPr="0004620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Macroeconomics across Time and Space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5/10 – </w:t>
            </w:r>
            <w:hyperlink r:id="rId30" w:history="1">
              <w:r w:rsidRPr="0004620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Children’s Program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5/11 – </w:t>
            </w:r>
            <w:hyperlink r:id="rId31" w:history="1">
              <w:r w:rsidRPr="0004620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Education Program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5/11-5/12 – </w:t>
            </w:r>
            <w:hyperlink r:id="rId32" w:history="1">
              <w:r w:rsidRPr="0004620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Universities Research Conference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5/17-5/18 – </w:t>
            </w:r>
            <w:hyperlink r:id="rId33" w:history="1">
              <w:r w:rsidRPr="0004620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Integrated Assessment Modeling Conference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5/18-5/19 – </w:t>
            </w:r>
            <w:hyperlink r:id="rId34" w:history="1">
              <w:r w:rsidRPr="0004620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Organizational Economics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>6/15-6/16 – EASE Conference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6/15-6/16 – </w:t>
            </w:r>
            <w:hyperlink r:id="rId35" w:history="1">
              <w:proofErr w:type="spellStart"/>
              <w:r w:rsidRPr="0004620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ISoM</w:t>
              </w:r>
              <w:proofErr w:type="spellEnd"/>
              <w:r w:rsidRPr="0004620C">
                <w:rPr>
                  <w:rStyle w:val="Hyperlink"/>
                  <w:rFonts w:ascii="Times New Roman" w:hAnsi="Times New Roman"/>
                  <w:sz w:val="22"/>
                  <w:szCs w:val="22"/>
                </w:rPr>
                <w:t xml:space="preserve"> Conference</w:t>
              </w:r>
            </w:hyperlink>
            <w:r w:rsidRPr="003B202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6/20-6/22 – </w:t>
            </w:r>
            <w:hyperlink r:id="rId36" w:history="1">
              <w:r w:rsidRPr="0004620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TAPES Conference</w:t>
              </w:r>
            </w:hyperlink>
            <w:r w:rsidRPr="003B202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6/28-6/29 – </w:t>
            </w:r>
            <w:hyperlink r:id="rId37" w:history="1">
              <w:r w:rsidRPr="0004620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Digitization Preconference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6/29-6/30 – </w:t>
            </w:r>
            <w:hyperlink r:id="rId38" w:history="1">
              <w:r w:rsidRPr="0004620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Japan Project Meeting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7/14 – EF&amp;G Research Meeting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7/18-7/21 – Entrepreneurship Research Boot Camp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7/26-7/27 – The Microeconomics of New Deal Policy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8/6-8/8 – CRIW </w:t>
            </w:r>
            <w:proofErr w:type="spellStart"/>
            <w:r w:rsidRPr="003B2029">
              <w:rPr>
                <w:rFonts w:ascii="Times New Roman" w:hAnsi="Times New Roman"/>
                <w:sz w:val="22"/>
                <w:szCs w:val="22"/>
              </w:rPr>
              <w:t>Conferen</w:t>
            </w:r>
            <w:proofErr w:type="spellEnd"/>
            <w:r w:rsidRPr="003B20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B2029">
              <w:rPr>
                <w:rFonts w:ascii="Times New Roman" w:hAnsi="Times New Roman"/>
                <w:sz w:val="22"/>
                <w:szCs w:val="22"/>
              </w:rPr>
              <w:t>ce</w:t>
            </w:r>
            <w:proofErr w:type="spellEnd"/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8/15-8/16 – Food Price Volatility Conference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8/17-8/18 – </w:t>
            </w:r>
            <w:hyperlink r:id="rId39" w:history="1">
              <w:r w:rsidRPr="0004620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State and Local Pension Conference</w:t>
              </w:r>
            </w:hyperlink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9/20 – Tax Policy and the Economy Conference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9/21-9/22 Household Finance Meeting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9/27-9/28 – Higher Education Conference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10/5-10/6 – Chinese Economy Working Group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10/12-10/13 – Dynamic Equilibrium Models Meeting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10/19-10/20 – Market Design Meeting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10/25 – High Skill Immigration Meeting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10/26– EF&amp;G Research Meeting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10/26 – Labor Studies Program Meeting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10/26 – Asset Pricing Program Meeting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11/26 – Science and Innovation Policy Preconference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11/1-11/2 – Public Economics Program Meeting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11/2 – Corporate Finance Program Meeting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11/9 – Monetary Economics Program Meeting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11/30-12/1 – International Trade and Investment Program Meeting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12/7 – Entrepreneurship Program Meeting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 xml:space="preserve">12/7-12/8 – Organizational Economics Meeting </w:t>
            </w:r>
          </w:p>
        </w:tc>
      </w:tr>
      <w:tr w:rsidR="003B2029" w:rsidRPr="003B2029" w:rsidTr="003B2029">
        <w:tc>
          <w:tcPr>
            <w:tcW w:w="11016" w:type="dxa"/>
          </w:tcPr>
          <w:p w:rsidR="003B2029" w:rsidRPr="003B2029" w:rsidRDefault="003B2029" w:rsidP="003B2029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B2029">
              <w:rPr>
                <w:rFonts w:ascii="Times New Roman" w:hAnsi="Times New Roman"/>
                <w:sz w:val="22"/>
                <w:szCs w:val="22"/>
              </w:rPr>
              <w:t>12/7-12/8 – Human Capital and History: The American Record</w:t>
            </w:r>
          </w:p>
        </w:tc>
      </w:tr>
    </w:tbl>
    <w:p w:rsidR="00933D5C" w:rsidRPr="003B2029" w:rsidRDefault="00933D5C" w:rsidP="003B2029">
      <w:pPr>
        <w:pStyle w:val="PlainText"/>
        <w:rPr>
          <w:rFonts w:ascii="Times New Roman" w:hAnsi="Times New Roman"/>
          <w:sz w:val="22"/>
          <w:szCs w:val="22"/>
        </w:rPr>
      </w:pPr>
    </w:p>
    <w:sectPr w:rsidR="00933D5C" w:rsidRPr="003B2029" w:rsidSect="003B2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D6B9B"/>
    <w:multiLevelType w:val="hybridMultilevel"/>
    <w:tmpl w:val="C3B2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7D0E"/>
    <w:rsid w:val="0004620C"/>
    <w:rsid w:val="0014041B"/>
    <w:rsid w:val="002F7D0E"/>
    <w:rsid w:val="00384CFD"/>
    <w:rsid w:val="003B2029"/>
    <w:rsid w:val="00646689"/>
    <w:rsid w:val="00690395"/>
    <w:rsid w:val="007D3F1E"/>
    <w:rsid w:val="008F46E2"/>
    <w:rsid w:val="00933D5C"/>
    <w:rsid w:val="00B627E2"/>
    <w:rsid w:val="00E33FF4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16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16EB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3B2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20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er.org/confer/2012/IOs12/program.htm" TargetMode="External"/><Relationship Id="rId13" Type="http://schemas.openxmlformats.org/officeDocument/2006/relationships/hyperlink" Target="http://www.nber.org/confer/2012/MNDs12/MNDs12prg.html" TargetMode="External"/><Relationship Id="rId18" Type="http://schemas.openxmlformats.org/officeDocument/2006/relationships/hyperlink" Target="http://www.nber.org/confer/2012/ITIs12/program.html" TargetMode="External"/><Relationship Id="rId26" Type="http://schemas.openxmlformats.org/officeDocument/2006/relationships/hyperlink" Target="http://www.nber.org/confer/2012/Mac12/program.html" TargetMode="External"/><Relationship Id="rId39" Type="http://schemas.openxmlformats.org/officeDocument/2006/relationships/hyperlink" Target="http://www.nber.org/confer/2012/SLP/progra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ber.org/confer/2012/CFs12/CFs12prg.htm" TargetMode="External"/><Relationship Id="rId34" Type="http://schemas.openxmlformats.org/officeDocument/2006/relationships/hyperlink" Target="http://www.nber.org/confer/2012/OEs12/program.html" TargetMode="External"/><Relationship Id="rId7" Type="http://schemas.openxmlformats.org/officeDocument/2006/relationships/hyperlink" Target="../../2012/EFGw12/program.html" TargetMode="External"/><Relationship Id="rId12" Type="http://schemas.openxmlformats.org/officeDocument/2006/relationships/hyperlink" Target="http://www.nber.org/confer/2012/MEs12/MEs12prg.htm" TargetMode="External"/><Relationship Id="rId17" Type="http://schemas.openxmlformats.org/officeDocument/2006/relationships/hyperlink" Target="http://www.nber.org/confer/2012/PRs12/program.htm" TargetMode="External"/><Relationship Id="rId25" Type="http://schemas.openxmlformats.org/officeDocument/2006/relationships/hyperlink" Target="http://www.nber.org/confer/2012/HEs12/HEs12prg.htm" TargetMode="External"/><Relationship Id="rId33" Type="http://schemas.openxmlformats.org/officeDocument/2006/relationships/hyperlink" Target="http://www.nber.org/confer/2012/IAMs12/program.html" TargetMode="External"/><Relationship Id="rId38" Type="http://schemas.openxmlformats.org/officeDocument/2006/relationships/hyperlink" Target="http://www.nber.org/confer/2012/JPMs12/progra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ber.org/confer/2012/EEEHC12/program.htm" TargetMode="External"/><Relationship Id="rId20" Type="http://schemas.openxmlformats.org/officeDocument/2006/relationships/hyperlink" Target="http://www.nber.org/confer/2012/APs12/APs12prg.htm" TargetMode="External"/><Relationship Id="rId29" Type="http://schemas.openxmlformats.org/officeDocument/2006/relationships/hyperlink" Target="http://www.nber.org/confer/2012/MATS12/program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ber.org/confer/2012/EGC12/program.html" TargetMode="External"/><Relationship Id="rId11" Type="http://schemas.openxmlformats.org/officeDocument/2006/relationships/hyperlink" Target="http://www.nber.org/confer/2012/EoDs12/program.htm" TargetMode="External"/><Relationship Id="rId24" Type="http://schemas.openxmlformats.org/officeDocument/2006/relationships/hyperlink" Target="http://www.nber.org/confer/2012/IPEs12/program.htm" TargetMode="External"/><Relationship Id="rId32" Type="http://schemas.openxmlformats.org/officeDocument/2006/relationships/hyperlink" Target="http://www.nber.org/confer/2012/URCs12/program.htm" TargetMode="External"/><Relationship Id="rId37" Type="http://schemas.openxmlformats.org/officeDocument/2006/relationships/hyperlink" Target="http://www.nber.org/confer/2012/DIGs12pre/listofpapers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nber.org/confer/2012/IPKE/program1.htm" TargetMode="External"/><Relationship Id="rId15" Type="http://schemas.openxmlformats.org/officeDocument/2006/relationships/hyperlink" Target="http://www.nber.org/confer/2012/IFMs12/IFMs12prg.htm" TargetMode="External"/><Relationship Id="rId23" Type="http://schemas.openxmlformats.org/officeDocument/2006/relationships/hyperlink" Target="http://www.nber.org/confer/2012/BEs12/BEs12prg.htm" TargetMode="External"/><Relationship Id="rId28" Type="http://schemas.openxmlformats.org/officeDocument/2006/relationships/hyperlink" Target="http://www.nber.org/confer/2012/OEs12/program.html" TargetMode="External"/><Relationship Id="rId36" Type="http://schemas.openxmlformats.org/officeDocument/2006/relationships/hyperlink" Target="http://www.nber.org/confer/2012/TAPES12/program.html" TargetMode="External"/><Relationship Id="rId10" Type="http://schemas.openxmlformats.org/officeDocument/2006/relationships/hyperlink" Target="http://www.nber.org/confer/2012/LSs12/LSs12prg.htm" TargetMode="External"/><Relationship Id="rId19" Type="http://schemas.openxmlformats.org/officeDocument/2006/relationships/hyperlink" Target="http://www.nber.org/confer/2012/PEs12/PEs12prg.htm" TargetMode="External"/><Relationship Id="rId31" Type="http://schemas.openxmlformats.org/officeDocument/2006/relationships/hyperlink" Target="http://www.nber.org/confer/2012/CHEDs12/progra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er.org/confer/2012/LEs12/program.htm" TargetMode="External"/><Relationship Id="rId14" Type="http://schemas.openxmlformats.org/officeDocument/2006/relationships/hyperlink" Target="http://www.nber.org/confer/2012/EEEHC12/program.htm" TargetMode="External"/><Relationship Id="rId22" Type="http://schemas.openxmlformats.org/officeDocument/2006/relationships/hyperlink" Target="http://www.nber.org/confer/2012/CS12/program.html" TargetMode="External"/><Relationship Id="rId27" Type="http://schemas.openxmlformats.org/officeDocument/2006/relationships/hyperlink" Target="http://www.nber.org/confer/2012/POLs12/program.html" TargetMode="External"/><Relationship Id="rId30" Type="http://schemas.openxmlformats.org/officeDocument/2006/relationships/hyperlink" Target="http://www.nber.org/confer/2012/CHEDs12/program.htm" TargetMode="External"/><Relationship Id="rId35" Type="http://schemas.openxmlformats.org/officeDocument/2006/relationships/hyperlink" Target="http://www.nber.org/confer/2012/ISOM12/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3</cp:revision>
  <dcterms:created xsi:type="dcterms:W3CDTF">2012-04-10T12:39:00Z</dcterms:created>
  <dcterms:modified xsi:type="dcterms:W3CDTF">2012-04-10T13:00:00Z</dcterms:modified>
</cp:coreProperties>
</file>