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 xml:space="preserve">Authors, please upload your paper </w:t>
            </w:r>
            <w:hyperlink r:id="rId4" w:history="1">
              <w:r w:rsidRPr="00A64336">
                <w:rPr>
                  <w:rStyle w:val="Hyperlink"/>
                  <w:rFonts w:ascii="Arial" w:hAnsi="Arial" w:cs="Arial"/>
                  <w:sz w:val="22"/>
                  <w:szCs w:val="22"/>
                </w:rPr>
                <w:t>here.</w:t>
              </w:r>
            </w:hyperlink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NATIONAL BUREAU OF ECONOMIC RESEARCH, INC.</w:t>
            </w: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SUMMER INSTITUTE 2010</w:t>
            </w: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Household Finance Workshop</w:t>
            </w: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July 22, 2010</w:t>
            </w: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 xml:space="preserve">Brigitte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Madrian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 xml:space="preserve">, Nicholas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Souleles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 xml:space="preserve">, and Peter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Tufano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>, Organizers</w:t>
            </w: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Sonesta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 xml:space="preserve"> Hotel</w:t>
            </w: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40 Edwin H. Land Boulevard</w:t>
            </w: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Cambridge, Massachusetts</w:t>
            </w: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336">
              <w:rPr>
                <w:rFonts w:ascii="Arial" w:hAnsi="Arial" w:cs="Arial"/>
                <w:b/>
                <w:sz w:val="22"/>
                <w:szCs w:val="22"/>
              </w:rPr>
              <w:t>PRELIMINARY PROGRAM</w:t>
            </w:r>
          </w:p>
        </w:tc>
      </w:tr>
      <w:tr w:rsidR="00A64336" w:rsidRPr="00A64336" w:rsidTr="00A64336">
        <w:tc>
          <w:tcPr>
            <w:tcW w:w="11016" w:type="dxa"/>
          </w:tcPr>
          <w:p w:rsidR="00A64336" w:rsidRPr="00A64336" w:rsidRDefault="00A64336" w:rsidP="00794A1D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Discussants TBA</w:t>
            </w:r>
          </w:p>
        </w:tc>
      </w:tr>
    </w:tbl>
    <w:p w:rsidR="00A50423" w:rsidRDefault="00A50423" w:rsidP="0014345F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9320"/>
      </w:tblGrid>
      <w:tr w:rsidR="00A64336" w:rsidRPr="00A64336" w:rsidTr="00BD08BF">
        <w:tc>
          <w:tcPr>
            <w:tcW w:w="11016" w:type="dxa"/>
            <w:gridSpan w:val="2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4336">
              <w:rPr>
                <w:rFonts w:ascii="Arial" w:hAnsi="Arial" w:cs="Arial"/>
                <w:b/>
                <w:sz w:val="22"/>
                <w:szCs w:val="22"/>
              </w:rPr>
              <w:t>WEDNESDAY, JULY 21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6:00 pm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Clambake, Harvard Faculty Club, 20 Quincy Street, Cambridge, MA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5860AF">
        <w:tc>
          <w:tcPr>
            <w:tcW w:w="11016" w:type="dxa"/>
            <w:gridSpan w:val="2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4336">
              <w:rPr>
                <w:rFonts w:ascii="Arial" w:hAnsi="Arial" w:cs="Arial"/>
                <w:b/>
                <w:sz w:val="22"/>
                <w:szCs w:val="22"/>
              </w:rPr>
              <w:t>THURSDAY, JULY 22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8:30 am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Coffee and Pastries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9:00 am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Fuster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>, Harvard University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Willen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>, Federal Reserve Bank of Boston and NBER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64336">
              <w:rPr>
                <w:rFonts w:ascii="Arial" w:hAnsi="Arial" w:cs="Arial"/>
                <w:i/>
                <w:sz w:val="22"/>
                <w:szCs w:val="22"/>
              </w:rPr>
              <w:t>Insuring Consumption Using Income-Linked Assets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10:00 am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Wei Jiang, Columbia University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Ashlyn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 xml:space="preserve"> Nelson, Indiana University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 xml:space="preserve">Edward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Vytlacil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>, Yale University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812895" w:rsidRDefault="00812895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i/>
                <w:sz w:val="22"/>
                <w:szCs w:val="22"/>
              </w:rPr>
            </w:pPr>
            <w:hyperlink r:id="rId5" w:history="1">
              <w:r w:rsidRPr="00812895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 xml:space="preserve">Securitization and Loan Performance: A contrast of Ex Ante and Ex Post Relations in the Mortgage Market </w:t>
              </w:r>
            </w:hyperlink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11:00 am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11:15 am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Tal Gross, University of Miami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 xml:space="preserve">Matthew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Notowidigdo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>, MIT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64336">
              <w:rPr>
                <w:rFonts w:ascii="Arial" w:hAnsi="Arial" w:cs="Arial"/>
                <w:i/>
                <w:sz w:val="22"/>
                <w:szCs w:val="22"/>
              </w:rPr>
              <w:t>Health Insurance and the Consumer Bankruptcy Decision:Evidence from Expansions of Medicaid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12:15 pm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1:15 pm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Viktar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Fedaseyeu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>, Boston College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64336">
              <w:rPr>
                <w:rFonts w:ascii="Arial" w:hAnsi="Arial" w:cs="Arial"/>
                <w:i/>
                <w:sz w:val="22"/>
                <w:szCs w:val="22"/>
              </w:rPr>
              <w:t>Debt Collection Agencies and the Supply of Consumer Credit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2:15 pm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2:30 pm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 xml:space="preserve">Diane Del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Guercio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>, University of Oregon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Jonathan Reuter, Boston College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 xml:space="preserve">Paula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Tkac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>, Federal Reserve Bank of Atlanta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64336">
              <w:rPr>
                <w:rFonts w:ascii="Arial" w:hAnsi="Arial" w:cs="Arial"/>
                <w:i/>
                <w:sz w:val="22"/>
                <w:szCs w:val="22"/>
              </w:rPr>
              <w:t>Demand for Financial Advice, Broker Incentives, and Mutual Fund Market Segmentation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lastRenderedPageBreak/>
              <w:t>3:30 pm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Arpit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 xml:space="preserve"> Gupta, Edward Morrison, and Tomasz </w:t>
            </w:r>
            <w:proofErr w:type="spellStart"/>
            <w:r w:rsidRPr="00A64336">
              <w:rPr>
                <w:rFonts w:ascii="Arial" w:hAnsi="Arial" w:cs="Arial"/>
                <w:sz w:val="22"/>
                <w:szCs w:val="22"/>
              </w:rPr>
              <w:t>Piskorski</w:t>
            </w:r>
            <w:proofErr w:type="spellEnd"/>
            <w:r w:rsidRPr="00A64336">
              <w:rPr>
                <w:rFonts w:ascii="Arial" w:hAnsi="Arial" w:cs="Arial"/>
                <w:sz w:val="22"/>
                <w:szCs w:val="22"/>
              </w:rPr>
              <w:t>, Columbia University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Christopher Mayer, Columbia University and NBER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64336">
              <w:rPr>
                <w:rFonts w:ascii="Arial" w:hAnsi="Arial" w:cs="Arial"/>
                <w:i/>
                <w:sz w:val="22"/>
                <w:szCs w:val="22"/>
              </w:rPr>
              <w:t>Mortgage Modification and Moral Hazard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4:40 pm</w:t>
            </w: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A64336" w:rsidTr="00A64336">
        <w:tc>
          <w:tcPr>
            <w:tcW w:w="1696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</w:tcPr>
          <w:p w:rsidR="00A64336" w:rsidRPr="00A64336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336" w:rsidRPr="0014345F" w:rsidTr="00A64336">
        <w:tc>
          <w:tcPr>
            <w:tcW w:w="1696" w:type="dxa"/>
          </w:tcPr>
          <w:p w:rsidR="00A64336" w:rsidRPr="0014345F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A64336">
              <w:rPr>
                <w:rFonts w:ascii="Arial" w:hAnsi="Arial" w:cs="Arial"/>
                <w:sz w:val="22"/>
                <w:szCs w:val="22"/>
              </w:rPr>
              <w:t>5/25/10</w:t>
            </w:r>
          </w:p>
        </w:tc>
        <w:tc>
          <w:tcPr>
            <w:tcW w:w="9320" w:type="dxa"/>
          </w:tcPr>
          <w:p w:rsidR="00A64336" w:rsidRPr="0014345F" w:rsidRDefault="00A64336" w:rsidP="004B3947">
            <w:pPr>
              <w:pStyle w:val="PlainText"/>
              <w:tabs>
                <w:tab w:val="clear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5039" w:rsidRPr="0014345F" w:rsidRDefault="00805039" w:rsidP="00A64336">
      <w:pPr>
        <w:pStyle w:val="PlainText"/>
        <w:rPr>
          <w:rFonts w:ascii="Arial" w:hAnsi="Arial" w:cs="Arial"/>
          <w:sz w:val="22"/>
          <w:szCs w:val="22"/>
        </w:rPr>
      </w:pPr>
    </w:p>
    <w:sectPr w:rsidR="00805039" w:rsidRPr="0014345F" w:rsidSect="00143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D0E"/>
    <w:rsid w:val="00017F62"/>
    <w:rsid w:val="00130986"/>
    <w:rsid w:val="0014345F"/>
    <w:rsid w:val="002F7D0E"/>
    <w:rsid w:val="00805039"/>
    <w:rsid w:val="00812895"/>
    <w:rsid w:val="00A50423"/>
    <w:rsid w:val="00A64336"/>
    <w:rsid w:val="00A72B7D"/>
    <w:rsid w:val="00AD6543"/>
    <w:rsid w:val="00B6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03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05039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504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umbia.edu/~wj2006/loan_sale.pdf" TargetMode="External"/><Relationship Id="rId4" Type="http://schemas.openxmlformats.org/officeDocument/2006/relationships/hyperlink" Target="http://www.nber.org/confsubmit/backend/form?id=SI0H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1538</Characters>
  <Application>Microsoft Office Word</Application>
  <DocSecurity>0</DocSecurity>
  <Lines>12</Lines>
  <Paragraphs>3</Paragraphs>
  <ScaleCrop>false</ScaleCrop>
  <Company>Your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5</cp:revision>
  <dcterms:created xsi:type="dcterms:W3CDTF">2010-05-25T16:26:00Z</dcterms:created>
  <dcterms:modified xsi:type="dcterms:W3CDTF">2010-06-25T18:40:00Z</dcterms:modified>
</cp:coreProperties>
</file>